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1BFC9" w14:textId="77777777" w:rsidR="00E014F5" w:rsidRDefault="00E014F5">
      <w:pPr>
        <w:ind w:left="6840"/>
        <w:rPr>
          <w:rFonts w:ascii="Times New Roman" w:hAnsi="Times New Roman"/>
          <w:sz w:val="20"/>
        </w:rPr>
      </w:pPr>
      <w:r>
        <w:rPr>
          <w:rFonts w:ascii="Times New Roman" w:hAnsi="Times New Roman"/>
          <w:sz w:val="20"/>
        </w:rPr>
        <w:tab/>
      </w:r>
      <w:r>
        <w:rPr>
          <w:rFonts w:ascii="Times New Roman" w:hAnsi="Times New Roman"/>
          <w:sz w:val="20"/>
        </w:rPr>
        <w:tab/>
      </w:r>
    </w:p>
    <w:p w14:paraId="31D1BFCA" w14:textId="77777777" w:rsidR="0058532B" w:rsidRDefault="00C64525" w:rsidP="0058532B">
      <w:pPr>
        <w:ind w:left="720" w:firstLine="6660"/>
        <w:rPr>
          <w:rFonts w:ascii="Arial" w:hAnsi="Arial"/>
          <w:sz w:val="20"/>
        </w:rPr>
      </w:pPr>
      <w:r>
        <w:rPr>
          <w:noProof/>
        </w:rPr>
        <w:drawing>
          <wp:inline distT="0" distB="0" distL="0" distR="0" wp14:anchorId="31D1C01A" wp14:editId="31D1C01B">
            <wp:extent cx="1790700" cy="685800"/>
            <wp:effectExtent l="19050" t="0" r="0" b="0"/>
            <wp:docPr id="1" name="Picture 1" descr="FD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_2C"/>
                    <pic:cNvPicPr>
                      <a:picLocks noChangeAspect="1" noChangeArrowheads="1"/>
                    </pic:cNvPicPr>
                  </pic:nvPicPr>
                  <pic:blipFill>
                    <a:blip r:embed="rId12" cstate="print"/>
                    <a:srcRect/>
                    <a:stretch>
                      <a:fillRect/>
                    </a:stretch>
                  </pic:blipFill>
                  <pic:spPr bwMode="auto">
                    <a:xfrm>
                      <a:off x="0" y="0"/>
                      <a:ext cx="1790700" cy="685800"/>
                    </a:xfrm>
                    <a:prstGeom prst="rect">
                      <a:avLst/>
                    </a:prstGeom>
                    <a:noFill/>
                    <a:ln w="9525">
                      <a:noFill/>
                      <a:miter lim="800000"/>
                      <a:headEnd/>
                      <a:tailEnd/>
                    </a:ln>
                  </pic:spPr>
                </pic:pic>
              </a:graphicData>
            </a:graphic>
          </wp:inline>
        </w:drawing>
      </w:r>
    </w:p>
    <w:p w14:paraId="31D1BFCB" w14:textId="77777777" w:rsidR="00EE7F6C" w:rsidRPr="002C3284" w:rsidRDefault="00EE7F6C">
      <w:pPr>
        <w:ind w:left="720"/>
        <w:outlineLvl w:val="0"/>
        <w:rPr>
          <w:rFonts w:ascii="Arial" w:hAnsi="Arial" w:cs="Arial"/>
          <w:sz w:val="20"/>
        </w:rPr>
      </w:pPr>
      <w:r w:rsidRPr="002C3284">
        <w:rPr>
          <w:rFonts w:ascii="Arial" w:hAnsi="Arial" w:cs="Arial"/>
          <w:sz w:val="20"/>
        </w:rPr>
        <w:t>August 5, 2010</w:t>
      </w:r>
    </w:p>
    <w:p w14:paraId="31D1BFCC" w14:textId="77777777" w:rsidR="00EE7F6C" w:rsidRPr="002C3284" w:rsidRDefault="00EE7F6C">
      <w:pPr>
        <w:ind w:left="720"/>
        <w:outlineLvl w:val="0"/>
        <w:rPr>
          <w:rFonts w:ascii="Arial" w:hAnsi="Arial" w:cs="Arial"/>
          <w:sz w:val="20"/>
        </w:rPr>
      </w:pPr>
    </w:p>
    <w:p w14:paraId="31D1BFCD" w14:textId="77777777" w:rsidR="00EE7F6C" w:rsidRPr="002C3284" w:rsidRDefault="00EE7F6C">
      <w:pPr>
        <w:ind w:left="720"/>
        <w:outlineLvl w:val="0"/>
        <w:rPr>
          <w:rFonts w:ascii="Arial" w:hAnsi="Arial" w:cs="Arial"/>
          <w:sz w:val="20"/>
        </w:rPr>
      </w:pPr>
      <w:proofErr w:type="gramStart"/>
      <w:r w:rsidRPr="002C3284">
        <w:rPr>
          <w:rFonts w:ascii="Arial" w:hAnsi="Arial" w:cs="Arial"/>
          <w:sz w:val="20"/>
        </w:rPr>
        <w:t>911 Software</w:t>
      </w:r>
      <w:proofErr w:type="gramEnd"/>
      <w:r w:rsidRPr="002C3284">
        <w:rPr>
          <w:rFonts w:ascii="Arial" w:hAnsi="Arial" w:cs="Arial"/>
          <w:sz w:val="20"/>
        </w:rPr>
        <w:t>, Inc.</w:t>
      </w:r>
    </w:p>
    <w:p w14:paraId="31D1BFCE" w14:textId="77777777" w:rsidR="00EE7F6C" w:rsidRDefault="00EE7F6C">
      <w:pPr>
        <w:ind w:left="720"/>
        <w:outlineLvl w:val="0"/>
        <w:rPr>
          <w:rFonts w:ascii="Arial" w:hAnsi="Arial" w:cs="Arial"/>
          <w:color w:val="FF0000"/>
          <w:sz w:val="20"/>
        </w:rPr>
      </w:pPr>
      <w:proofErr w:type="spellStart"/>
      <w:r w:rsidRPr="002C3284">
        <w:rPr>
          <w:rFonts w:ascii="Arial" w:hAnsi="Arial" w:cs="Arial"/>
          <w:sz w:val="20"/>
        </w:rPr>
        <w:t>Zorrik</w:t>
      </w:r>
      <w:proofErr w:type="spellEnd"/>
      <w:r w:rsidRPr="002C3284">
        <w:rPr>
          <w:rFonts w:ascii="Arial" w:hAnsi="Arial" w:cs="Arial"/>
          <w:sz w:val="20"/>
        </w:rPr>
        <w:t xml:space="preserve"> </w:t>
      </w:r>
      <w:proofErr w:type="spellStart"/>
      <w:r w:rsidRPr="002C3284">
        <w:rPr>
          <w:rFonts w:ascii="Arial" w:hAnsi="Arial" w:cs="Arial"/>
          <w:sz w:val="20"/>
        </w:rPr>
        <w:t>Voldman</w:t>
      </w:r>
      <w:proofErr w:type="spellEnd"/>
    </w:p>
    <w:p w14:paraId="31D1BFCF" w14:textId="77777777" w:rsidR="00EE7F6C" w:rsidRDefault="00287363">
      <w:pPr>
        <w:ind w:left="720"/>
        <w:outlineLvl w:val="0"/>
        <w:rPr>
          <w:rFonts w:ascii="Arial" w:hAnsi="Arial" w:cs="Arial"/>
          <w:color w:val="FF0000"/>
          <w:sz w:val="20"/>
        </w:rPr>
      </w:pPr>
      <w:hyperlink r:id="rId13" w:history="1">
        <w:r w:rsidR="00EE7F6C" w:rsidRPr="00A44126">
          <w:rPr>
            <w:rStyle w:val="Hyperlink"/>
            <w:rFonts w:ascii="Arial" w:hAnsi="Arial" w:cs="Arial"/>
            <w:sz w:val="20"/>
          </w:rPr>
          <w:t>Zvoldman@911software.com</w:t>
        </w:r>
      </w:hyperlink>
    </w:p>
    <w:p w14:paraId="31D1BFD0" w14:textId="77777777" w:rsidR="00A37B4F" w:rsidRDefault="00A37B4F">
      <w:pPr>
        <w:ind w:left="720"/>
        <w:outlineLvl w:val="0"/>
        <w:rPr>
          <w:rFonts w:ascii="Arial" w:hAnsi="Arial" w:cs="Arial"/>
          <w:color w:val="FF0000"/>
          <w:sz w:val="20"/>
        </w:rPr>
      </w:pPr>
    </w:p>
    <w:p w14:paraId="31D1BFD1" w14:textId="77777777" w:rsidR="00E014F5" w:rsidRPr="00A354BD" w:rsidRDefault="003C5EB5" w:rsidP="003F7B07">
      <w:pPr>
        <w:autoSpaceDE w:val="0"/>
        <w:autoSpaceDN w:val="0"/>
        <w:adjustRightInd w:val="0"/>
        <w:rPr>
          <w:rFonts w:ascii="Arial" w:hAnsi="Arial" w:cs="Arial"/>
          <w:sz w:val="20"/>
        </w:rPr>
      </w:pPr>
      <w:r>
        <w:rPr>
          <w:rFonts w:ascii="Arial" w:hAnsi="Arial" w:cs="Arial"/>
          <w:sz w:val="20"/>
        </w:rPr>
        <w:tab/>
      </w:r>
    </w:p>
    <w:p w14:paraId="31D1BFD2" w14:textId="77777777" w:rsidR="00E014F5" w:rsidRPr="00A354BD" w:rsidRDefault="00E014F5">
      <w:pPr>
        <w:rPr>
          <w:rFonts w:ascii="Arial" w:hAnsi="Arial" w:cs="Arial"/>
          <w:sz w:val="20"/>
        </w:rPr>
      </w:pPr>
      <w:r w:rsidRPr="00A354BD">
        <w:rPr>
          <w:rFonts w:ascii="Arial" w:hAnsi="Arial" w:cs="Arial"/>
          <w:sz w:val="20"/>
        </w:rPr>
        <w:tab/>
        <w:t xml:space="preserve">Dear </w:t>
      </w:r>
      <w:proofErr w:type="spellStart"/>
      <w:r w:rsidR="00301269" w:rsidRPr="00A354BD">
        <w:rPr>
          <w:rFonts w:ascii="Arial" w:hAnsi="Arial" w:cs="Arial"/>
          <w:sz w:val="20"/>
        </w:rPr>
        <w:t>M</w:t>
      </w:r>
      <w:r w:rsidR="00F34CCF">
        <w:rPr>
          <w:rFonts w:ascii="Arial" w:hAnsi="Arial" w:cs="Arial"/>
          <w:sz w:val="20"/>
        </w:rPr>
        <w:t>r.</w:t>
      </w:r>
      <w:r w:rsidR="00EE7F6C">
        <w:rPr>
          <w:rFonts w:ascii="Arial" w:hAnsi="Arial" w:cs="Arial"/>
          <w:sz w:val="20"/>
        </w:rPr>
        <w:t>Volman</w:t>
      </w:r>
      <w:proofErr w:type="spellEnd"/>
      <w:r w:rsidRPr="00A354BD">
        <w:rPr>
          <w:rFonts w:ascii="Arial" w:hAnsi="Arial" w:cs="Arial"/>
          <w:sz w:val="20"/>
        </w:rPr>
        <w:t>:</w:t>
      </w:r>
    </w:p>
    <w:p w14:paraId="31D1BFD3" w14:textId="77777777" w:rsidR="00E014F5" w:rsidRPr="00A354BD" w:rsidRDefault="00E014F5">
      <w:pPr>
        <w:rPr>
          <w:rFonts w:ascii="Arial" w:hAnsi="Arial" w:cs="Arial"/>
          <w:sz w:val="20"/>
        </w:rPr>
      </w:pPr>
      <w:r w:rsidRPr="00A354BD">
        <w:rPr>
          <w:rFonts w:ascii="Arial" w:hAnsi="Arial" w:cs="Arial"/>
          <w:sz w:val="20"/>
        </w:rPr>
        <w:tab/>
      </w:r>
    </w:p>
    <w:p w14:paraId="31D1BFD4" w14:textId="77777777" w:rsidR="00E014F5" w:rsidRPr="00EE7F6C" w:rsidRDefault="00E014F5" w:rsidP="003E1983">
      <w:pPr>
        <w:ind w:left="720"/>
        <w:rPr>
          <w:rFonts w:ascii="Arial" w:hAnsi="Arial" w:cs="Arial"/>
          <w:color w:val="FF0000"/>
          <w:sz w:val="20"/>
        </w:rPr>
      </w:pPr>
      <w:r w:rsidRPr="00A354BD">
        <w:rPr>
          <w:rFonts w:ascii="Arial" w:hAnsi="Arial" w:cs="Arial"/>
          <w:sz w:val="20"/>
        </w:rPr>
        <w:t xml:space="preserve">Our recent analysis of the </w:t>
      </w:r>
      <w:r w:rsidR="00EE7F6C" w:rsidRPr="00F04700">
        <w:rPr>
          <w:rFonts w:ascii="Arial" w:hAnsi="Arial" w:cs="Arial"/>
          <w:sz w:val="20"/>
        </w:rPr>
        <w:t xml:space="preserve">EDC 2009-2 </w:t>
      </w:r>
      <w:r w:rsidRPr="00F04700">
        <w:rPr>
          <w:rFonts w:ascii="Arial" w:hAnsi="Arial" w:cs="Arial"/>
          <w:sz w:val="20"/>
        </w:rPr>
        <w:t xml:space="preserve">for authorization requests and settlement files you submitted via </w:t>
      </w:r>
      <w:r w:rsidR="00EE7F6C" w:rsidRPr="00F04700">
        <w:rPr>
          <w:rFonts w:ascii="Arial" w:hAnsi="Arial" w:cs="Arial"/>
          <w:sz w:val="20"/>
        </w:rPr>
        <w:t xml:space="preserve">IPN </w:t>
      </w:r>
      <w:r w:rsidRPr="00F04700">
        <w:rPr>
          <w:rFonts w:ascii="Arial" w:hAnsi="Arial" w:cs="Arial"/>
          <w:sz w:val="20"/>
        </w:rPr>
        <w:t xml:space="preserve">show your product to be within the file format guidelines for the First Data </w:t>
      </w:r>
      <w:r w:rsidR="003B5623" w:rsidRPr="00F04700">
        <w:rPr>
          <w:rFonts w:ascii="Arial" w:hAnsi="Arial" w:cs="Arial"/>
          <w:sz w:val="20"/>
        </w:rPr>
        <w:t>Co</w:t>
      </w:r>
      <w:r w:rsidR="00ED2210" w:rsidRPr="00F04700">
        <w:rPr>
          <w:rFonts w:ascii="Arial" w:hAnsi="Arial" w:cs="Arial"/>
          <w:sz w:val="20"/>
        </w:rPr>
        <w:t>rporation</w:t>
      </w:r>
      <w:r w:rsidR="003E2911" w:rsidRPr="00F04700">
        <w:rPr>
          <w:rFonts w:ascii="Arial" w:hAnsi="Arial" w:cs="Arial"/>
          <w:sz w:val="20"/>
        </w:rPr>
        <w:t xml:space="preserve"> </w:t>
      </w:r>
      <w:r w:rsidR="00EE7F6C" w:rsidRPr="00F04700">
        <w:rPr>
          <w:rFonts w:ascii="Arial" w:hAnsi="Arial" w:cs="Arial"/>
          <w:sz w:val="20"/>
        </w:rPr>
        <w:t>North Platform.</w:t>
      </w:r>
    </w:p>
    <w:p w14:paraId="31D1BFD5" w14:textId="77777777" w:rsidR="00E014F5" w:rsidRPr="00A354BD" w:rsidRDefault="00E014F5">
      <w:pPr>
        <w:pStyle w:val="BodyTextIndent"/>
        <w:rPr>
          <w:rFonts w:ascii="Arial" w:hAnsi="Arial" w:cs="Arial"/>
          <w:sz w:val="20"/>
        </w:rPr>
      </w:pPr>
    </w:p>
    <w:p w14:paraId="31D1BFD6" w14:textId="77777777" w:rsidR="00E014F5" w:rsidRPr="00A354BD" w:rsidRDefault="00E014F5">
      <w:pPr>
        <w:pStyle w:val="BodyTextIndent"/>
        <w:outlineLvl w:val="0"/>
        <w:rPr>
          <w:rFonts w:ascii="Arial" w:hAnsi="Arial" w:cs="Arial"/>
          <w:b/>
          <w:sz w:val="20"/>
        </w:rPr>
      </w:pPr>
      <w:r w:rsidRPr="00A354BD">
        <w:rPr>
          <w:rFonts w:ascii="Arial" w:hAnsi="Arial" w:cs="Arial"/>
          <w:b/>
          <w:sz w:val="20"/>
        </w:rPr>
        <w:t>File Format Specifications that were utilized:</w:t>
      </w:r>
    </w:p>
    <w:p w14:paraId="31D1BFD7" w14:textId="77777777" w:rsidR="00E014F5" w:rsidRPr="00F04700" w:rsidRDefault="003808F8" w:rsidP="003E1983">
      <w:pPr>
        <w:ind w:left="720"/>
        <w:rPr>
          <w:rFonts w:ascii="Arial" w:hAnsi="Arial" w:cs="Arial"/>
          <w:sz w:val="20"/>
        </w:rPr>
      </w:pPr>
      <w:r w:rsidRPr="00F04700">
        <w:rPr>
          <w:rFonts w:ascii="Arial" w:hAnsi="Arial" w:cs="Arial"/>
          <w:sz w:val="20"/>
        </w:rPr>
        <w:t xml:space="preserve">EDC </w:t>
      </w:r>
      <w:r w:rsidR="00EE7F6C" w:rsidRPr="00F04700">
        <w:rPr>
          <w:rFonts w:ascii="Arial" w:hAnsi="Arial" w:cs="Arial"/>
          <w:sz w:val="20"/>
        </w:rPr>
        <w:t>2009-2</w:t>
      </w:r>
      <w:r w:rsidR="00B70D6F" w:rsidRPr="00F04700">
        <w:rPr>
          <w:rFonts w:ascii="Arial" w:hAnsi="Arial" w:cs="Arial"/>
          <w:sz w:val="20"/>
        </w:rPr>
        <w:t xml:space="preserve"> </w:t>
      </w:r>
      <w:r w:rsidR="00E35C32" w:rsidRPr="00F04700">
        <w:rPr>
          <w:rFonts w:ascii="Arial" w:hAnsi="Arial" w:cs="Arial"/>
          <w:sz w:val="20"/>
        </w:rPr>
        <w:t>North</w:t>
      </w:r>
      <w:r w:rsidR="00EE7F6C" w:rsidRPr="00F04700">
        <w:rPr>
          <w:rFonts w:ascii="Arial" w:hAnsi="Arial" w:cs="Arial"/>
          <w:sz w:val="20"/>
        </w:rPr>
        <w:t xml:space="preserve"> P</w:t>
      </w:r>
      <w:r w:rsidR="003C5EB5" w:rsidRPr="00F04700">
        <w:rPr>
          <w:rFonts w:ascii="Arial" w:hAnsi="Arial" w:cs="Arial"/>
          <w:sz w:val="20"/>
        </w:rPr>
        <w:t>latform</w:t>
      </w:r>
    </w:p>
    <w:p w14:paraId="31D1BFD8" w14:textId="77777777" w:rsidR="00E014F5" w:rsidRPr="00A354BD" w:rsidRDefault="00E014F5" w:rsidP="003E1983">
      <w:pPr>
        <w:ind w:left="720"/>
        <w:rPr>
          <w:rFonts w:ascii="Arial" w:hAnsi="Arial" w:cs="Arial"/>
          <w:sz w:val="20"/>
        </w:rPr>
      </w:pPr>
    </w:p>
    <w:p w14:paraId="31D1BFD9" w14:textId="77777777" w:rsidR="00E014F5" w:rsidRPr="00F04700" w:rsidRDefault="00E014F5" w:rsidP="003E1983">
      <w:pPr>
        <w:ind w:left="720"/>
        <w:rPr>
          <w:rFonts w:ascii="Arial" w:hAnsi="Arial" w:cs="Arial"/>
          <w:sz w:val="20"/>
        </w:rPr>
      </w:pPr>
      <w:r w:rsidRPr="00F04700">
        <w:rPr>
          <w:rFonts w:ascii="Arial" w:hAnsi="Arial" w:cs="Arial"/>
          <w:sz w:val="20"/>
        </w:rPr>
        <w:t xml:space="preserve">This letter serves as notification that your product, </w:t>
      </w:r>
      <w:proofErr w:type="spellStart"/>
      <w:r w:rsidR="00EE7F6C" w:rsidRPr="00F04700">
        <w:rPr>
          <w:rFonts w:ascii="Arial" w:hAnsi="Arial" w:cs="Arial"/>
          <w:sz w:val="20"/>
        </w:rPr>
        <w:t>CreditLine</w:t>
      </w:r>
      <w:proofErr w:type="spellEnd"/>
      <w:r w:rsidR="00EE7F6C" w:rsidRPr="00F04700">
        <w:rPr>
          <w:rFonts w:ascii="Arial" w:hAnsi="Arial" w:cs="Arial"/>
          <w:sz w:val="20"/>
        </w:rPr>
        <w:t xml:space="preserve"> v4.1 </w:t>
      </w:r>
      <w:r w:rsidRPr="00F04700">
        <w:rPr>
          <w:rFonts w:ascii="Arial" w:hAnsi="Arial" w:cs="Arial"/>
          <w:sz w:val="20"/>
        </w:rPr>
        <w:t xml:space="preserve">has been validated as compliant with the file format guidelines by First Data </w:t>
      </w:r>
      <w:r w:rsidR="001B3074" w:rsidRPr="00F04700">
        <w:rPr>
          <w:rFonts w:ascii="Arial" w:hAnsi="Arial" w:cs="Arial"/>
          <w:sz w:val="20"/>
        </w:rPr>
        <w:t>Co</w:t>
      </w:r>
      <w:r w:rsidR="00ED2210" w:rsidRPr="00F04700">
        <w:rPr>
          <w:rFonts w:ascii="Arial" w:hAnsi="Arial" w:cs="Arial"/>
          <w:sz w:val="20"/>
        </w:rPr>
        <w:t>rporation</w:t>
      </w:r>
      <w:r w:rsidR="00F34CCF" w:rsidRPr="00F04700">
        <w:rPr>
          <w:rFonts w:ascii="Arial" w:hAnsi="Arial" w:cs="Arial"/>
          <w:sz w:val="20"/>
        </w:rPr>
        <w:t xml:space="preserve"> </w:t>
      </w:r>
      <w:r w:rsidR="00E35C32" w:rsidRPr="00F04700">
        <w:rPr>
          <w:rFonts w:ascii="Arial" w:hAnsi="Arial" w:cs="Arial"/>
          <w:sz w:val="20"/>
        </w:rPr>
        <w:t>North</w:t>
      </w:r>
      <w:r w:rsidR="00C11CFE" w:rsidRPr="00F04700">
        <w:rPr>
          <w:rFonts w:ascii="Arial" w:hAnsi="Arial" w:cs="Arial"/>
          <w:sz w:val="20"/>
        </w:rPr>
        <w:t xml:space="preserve"> </w:t>
      </w:r>
      <w:r w:rsidR="00EE7F6C" w:rsidRPr="00F04700">
        <w:rPr>
          <w:rFonts w:ascii="Arial" w:hAnsi="Arial" w:cs="Arial"/>
          <w:sz w:val="20"/>
        </w:rPr>
        <w:t>P</w:t>
      </w:r>
      <w:r w:rsidR="00D03EDA" w:rsidRPr="00F04700">
        <w:rPr>
          <w:rFonts w:ascii="Arial" w:hAnsi="Arial" w:cs="Arial"/>
          <w:sz w:val="20"/>
        </w:rPr>
        <w:t xml:space="preserve">latform. </w:t>
      </w:r>
    </w:p>
    <w:p w14:paraId="31D1BFDA" w14:textId="77777777" w:rsidR="00577B0F" w:rsidRPr="00A354BD" w:rsidRDefault="00577B0F" w:rsidP="003E1983">
      <w:pPr>
        <w:ind w:left="720"/>
        <w:rPr>
          <w:rFonts w:ascii="Arial" w:hAnsi="Arial" w:cs="Arial"/>
          <w:sz w:val="20"/>
        </w:rPr>
      </w:pPr>
    </w:p>
    <w:p w14:paraId="31D1BFDB" w14:textId="77777777" w:rsidR="00E014F5" w:rsidRDefault="00E014F5" w:rsidP="003E1983">
      <w:pPr>
        <w:ind w:left="720"/>
        <w:rPr>
          <w:rFonts w:ascii="Arial" w:hAnsi="Arial" w:cs="Arial"/>
          <w:sz w:val="20"/>
        </w:rPr>
      </w:pPr>
      <w:r w:rsidRPr="00A354BD">
        <w:rPr>
          <w:rFonts w:ascii="Arial" w:hAnsi="Arial" w:cs="Arial"/>
          <w:sz w:val="20"/>
        </w:rPr>
        <w:t>The record format validation was successful and includes the following:</w:t>
      </w:r>
    </w:p>
    <w:p w14:paraId="31D1BFDC" w14:textId="77777777" w:rsidR="0004434A" w:rsidRPr="00A354BD" w:rsidRDefault="0004434A" w:rsidP="003E1983">
      <w:pPr>
        <w:ind w:left="720"/>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10"/>
        <w:gridCol w:w="1710"/>
        <w:gridCol w:w="1980"/>
        <w:gridCol w:w="4680"/>
      </w:tblGrid>
      <w:tr w:rsidR="00E014F5" w:rsidRPr="00A354BD" w14:paraId="31D1BFE1" w14:textId="77777777">
        <w:trPr>
          <w:trHeight w:val="548"/>
        </w:trPr>
        <w:tc>
          <w:tcPr>
            <w:tcW w:w="1710" w:type="dxa"/>
          </w:tcPr>
          <w:p w14:paraId="31D1BFDD" w14:textId="77777777" w:rsidR="00E014F5" w:rsidRPr="00A354BD" w:rsidRDefault="00E014F5">
            <w:pPr>
              <w:pStyle w:val="Letter"/>
              <w:rPr>
                <w:rFonts w:ascii="Arial" w:hAnsi="Arial" w:cs="Arial"/>
                <w:b/>
                <w:smallCaps/>
                <w:sz w:val="20"/>
              </w:rPr>
            </w:pPr>
            <w:r w:rsidRPr="00A354BD">
              <w:rPr>
                <w:rFonts w:ascii="Arial" w:hAnsi="Arial" w:cs="Arial"/>
                <w:b/>
                <w:smallCaps/>
                <w:sz w:val="20"/>
              </w:rPr>
              <w:t>Connectivity</w:t>
            </w:r>
          </w:p>
        </w:tc>
        <w:tc>
          <w:tcPr>
            <w:tcW w:w="1710" w:type="dxa"/>
          </w:tcPr>
          <w:p w14:paraId="31D1BFDE" w14:textId="77777777" w:rsidR="00E014F5" w:rsidRPr="00A354BD" w:rsidRDefault="00E014F5">
            <w:pPr>
              <w:pStyle w:val="Letter"/>
              <w:rPr>
                <w:rFonts w:ascii="Arial" w:hAnsi="Arial" w:cs="Arial"/>
                <w:b/>
                <w:smallCaps/>
                <w:sz w:val="20"/>
              </w:rPr>
            </w:pPr>
            <w:r w:rsidRPr="00A354BD">
              <w:rPr>
                <w:rFonts w:ascii="Arial" w:hAnsi="Arial" w:cs="Arial"/>
                <w:b/>
                <w:smallCaps/>
                <w:sz w:val="20"/>
              </w:rPr>
              <w:t>Market Segment(s)</w:t>
            </w:r>
          </w:p>
        </w:tc>
        <w:tc>
          <w:tcPr>
            <w:tcW w:w="1980" w:type="dxa"/>
          </w:tcPr>
          <w:p w14:paraId="31D1BFDF" w14:textId="77777777" w:rsidR="00E014F5" w:rsidRPr="00A354BD" w:rsidRDefault="00E014F5">
            <w:pPr>
              <w:pStyle w:val="Letter"/>
              <w:rPr>
                <w:rFonts w:ascii="Arial" w:hAnsi="Arial" w:cs="Arial"/>
                <w:b/>
                <w:smallCaps/>
                <w:sz w:val="20"/>
              </w:rPr>
            </w:pPr>
            <w:r w:rsidRPr="00A354BD">
              <w:rPr>
                <w:rFonts w:ascii="Arial" w:hAnsi="Arial" w:cs="Arial"/>
                <w:b/>
                <w:smallCaps/>
                <w:sz w:val="20"/>
              </w:rPr>
              <w:t>Entitlements (Card Types)</w:t>
            </w:r>
          </w:p>
        </w:tc>
        <w:tc>
          <w:tcPr>
            <w:tcW w:w="4680" w:type="dxa"/>
          </w:tcPr>
          <w:p w14:paraId="31D1BFE0" w14:textId="77777777" w:rsidR="00E014F5" w:rsidRPr="00A354BD" w:rsidRDefault="00E014F5">
            <w:pPr>
              <w:pStyle w:val="Letter"/>
              <w:jc w:val="left"/>
              <w:rPr>
                <w:rFonts w:ascii="Arial" w:hAnsi="Arial" w:cs="Arial"/>
                <w:b/>
                <w:smallCaps/>
                <w:sz w:val="20"/>
              </w:rPr>
            </w:pPr>
            <w:r w:rsidRPr="00A354BD">
              <w:rPr>
                <w:rFonts w:ascii="Arial" w:hAnsi="Arial" w:cs="Arial"/>
                <w:b/>
                <w:smallCaps/>
                <w:sz w:val="20"/>
              </w:rPr>
              <w:t>Features / Functionality</w:t>
            </w:r>
          </w:p>
        </w:tc>
      </w:tr>
      <w:tr w:rsidR="00E014F5" w:rsidRPr="00A354BD" w14:paraId="31D1BFF6" w14:textId="77777777">
        <w:trPr>
          <w:trHeight w:val="1389"/>
        </w:trPr>
        <w:tc>
          <w:tcPr>
            <w:tcW w:w="1710" w:type="dxa"/>
          </w:tcPr>
          <w:p w14:paraId="31D1BFE2" w14:textId="77777777" w:rsidR="00E014F5" w:rsidRPr="00F04700" w:rsidRDefault="00EE7F6C">
            <w:pPr>
              <w:pStyle w:val="Letter"/>
              <w:jc w:val="left"/>
              <w:rPr>
                <w:rFonts w:ascii="Arial" w:hAnsi="Arial" w:cs="Arial"/>
                <w:sz w:val="20"/>
              </w:rPr>
            </w:pPr>
            <w:r w:rsidRPr="00F04700">
              <w:rPr>
                <w:rFonts w:ascii="Arial" w:hAnsi="Arial" w:cs="Arial"/>
                <w:sz w:val="20"/>
              </w:rPr>
              <w:t>IPN</w:t>
            </w:r>
            <w:r w:rsidR="009A75F5" w:rsidRPr="00F04700">
              <w:rPr>
                <w:rFonts w:ascii="Arial" w:hAnsi="Arial" w:cs="Arial"/>
                <w:sz w:val="20"/>
              </w:rPr>
              <w:t xml:space="preserve"> </w:t>
            </w:r>
          </w:p>
        </w:tc>
        <w:tc>
          <w:tcPr>
            <w:tcW w:w="1710" w:type="dxa"/>
          </w:tcPr>
          <w:p w14:paraId="31D1BFE3" w14:textId="77777777" w:rsidR="00E014F5" w:rsidRPr="00F04700" w:rsidRDefault="00EE7F6C">
            <w:pPr>
              <w:pStyle w:val="Letter"/>
              <w:jc w:val="left"/>
              <w:rPr>
                <w:rFonts w:ascii="Arial" w:hAnsi="Arial" w:cs="Arial"/>
                <w:sz w:val="20"/>
              </w:rPr>
            </w:pPr>
            <w:r w:rsidRPr="00F04700">
              <w:rPr>
                <w:rFonts w:ascii="Arial" w:hAnsi="Arial" w:cs="Arial"/>
                <w:sz w:val="20"/>
              </w:rPr>
              <w:t>Retail</w:t>
            </w:r>
          </w:p>
          <w:p w14:paraId="31D1BFE4" w14:textId="77777777" w:rsidR="00E014F5" w:rsidRPr="00F04700" w:rsidRDefault="00E014F5">
            <w:pPr>
              <w:pStyle w:val="Letter"/>
              <w:jc w:val="left"/>
              <w:rPr>
                <w:rFonts w:ascii="Arial" w:hAnsi="Arial" w:cs="Arial"/>
                <w:sz w:val="20"/>
              </w:rPr>
            </w:pPr>
          </w:p>
        </w:tc>
        <w:tc>
          <w:tcPr>
            <w:tcW w:w="1980" w:type="dxa"/>
          </w:tcPr>
          <w:p w14:paraId="31D1BFE5" w14:textId="77777777" w:rsidR="00557728" w:rsidRPr="00F04700" w:rsidRDefault="00EE7F6C" w:rsidP="00EC3E6B">
            <w:pPr>
              <w:pStyle w:val="Letter"/>
              <w:jc w:val="left"/>
              <w:rPr>
                <w:rFonts w:ascii="Arial" w:hAnsi="Arial" w:cs="Arial"/>
                <w:sz w:val="20"/>
              </w:rPr>
            </w:pPr>
            <w:r w:rsidRPr="00F04700">
              <w:rPr>
                <w:rFonts w:ascii="Arial" w:hAnsi="Arial" w:cs="Arial"/>
                <w:sz w:val="20"/>
              </w:rPr>
              <w:t>Visa, MasterCard, Amex, Discover, Diners and JCB</w:t>
            </w:r>
          </w:p>
        </w:tc>
        <w:tc>
          <w:tcPr>
            <w:tcW w:w="4680" w:type="dxa"/>
          </w:tcPr>
          <w:p w14:paraId="31D1BFE6" w14:textId="77777777" w:rsidR="00EE7F6C" w:rsidRPr="00F04700" w:rsidRDefault="00EE7F6C" w:rsidP="00AF1B4F">
            <w:pPr>
              <w:pStyle w:val="Letter"/>
              <w:jc w:val="left"/>
              <w:rPr>
                <w:rFonts w:ascii="Arial" w:hAnsi="Arial"/>
                <w:sz w:val="20"/>
                <w:szCs w:val="20"/>
              </w:rPr>
            </w:pPr>
            <w:r w:rsidRPr="00F04700">
              <w:rPr>
                <w:rFonts w:ascii="Arial" w:hAnsi="Arial"/>
                <w:sz w:val="20"/>
                <w:szCs w:val="20"/>
              </w:rPr>
              <w:t>Auth Capability: Manual Key, Track 2</w:t>
            </w:r>
          </w:p>
          <w:p w14:paraId="31D1BFE7" w14:textId="77777777" w:rsidR="00EE7F6C" w:rsidRPr="00F04700" w:rsidRDefault="00EE7F6C" w:rsidP="00AF1B4F">
            <w:pPr>
              <w:pStyle w:val="Letter"/>
              <w:jc w:val="left"/>
              <w:rPr>
                <w:rFonts w:ascii="Arial" w:hAnsi="Arial"/>
                <w:sz w:val="20"/>
                <w:szCs w:val="20"/>
              </w:rPr>
            </w:pPr>
            <w:r w:rsidRPr="00F04700">
              <w:rPr>
                <w:rFonts w:ascii="Arial" w:hAnsi="Arial"/>
                <w:sz w:val="20"/>
                <w:szCs w:val="20"/>
              </w:rPr>
              <w:t xml:space="preserve">Visa CPS </w:t>
            </w:r>
            <w:proofErr w:type="spellStart"/>
            <w:r w:rsidRPr="00F04700">
              <w:rPr>
                <w:rFonts w:ascii="Arial" w:hAnsi="Arial"/>
                <w:sz w:val="20"/>
                <w:szCs w:val="20"/>
              </w:rPr>
              <w:t>Qual</w:t>
            </w:r>
            <w:proofErr w:type="spellEnd"/>
            <w:r w:rsidRPr="00F04700">
              <w:rPr>
                <w:rFonts w:ascii="Arial" w:hAnsi="Arial"/>
                <w:sz w:val="20"/>
                <w:szCs w:val="20"/>
              </w:rPr>
              <w:t>: Retail, Lodging, Direct Marketing,</w:t>
            </w:r>
            <w:r w:rsidR="00A37B4F" w:rsidRPr="00F04700">
              <w:rPr>
                <w:rFonts w:ascii="Arial" w:hAnsi="Arial"/>
                <w:sz w:val="20"/>
                <w:szCs w:val="20"/>
              </w:rPr>
              <w:t xml:space="preserve"> and Restaurant</w:t>
            </w:r>
          </w:p>
          <w:p w14:paraId="31D1BFE8" w14:textId="77777777" w:rsidR="00A37B4F" w:rsidRPr="00F04700" w:rsidRDefault="00A37B4F" w:rsidP="00AF1B4F">
            <w:pPr>
              <w:pStyle w:val="Letter"/>
              <w:jc w:val="left"/>
              <w:rPr>
                <w:rFonts w:ascii="Arial" w:hAnsi="Arial"/>
                <w:sz w:val="20"/>
                <w:szCs w:val="20"/>
              </w:rPr>
            </w:pPr>
            <w:r w:rsidRPr="00F04700">
              <w:rPr>
                <w:rFonts w:ascii="Arial" w:hAnsi="Arial"/>
                <w:sz w:val="20"/>
                <w:szCs w:val="20"/>
              </w:rPr>
              <w:t>Purchase Card Supp.: Level II</w:t>
            </w:r>
          </w:p>
          <w:p w14:paraId="31D1BFE9" w14:textId="77777777" w:rsidR="00A37B4F" w:rsidRPr="00F04700" w:rsidRDefault="00A37B4F" w:rsidP="00AF1B4F">
            <w:pPr>
              <w:pStyle w:val="Letter"/>
              <w:jc w:val="left"/>
              <w:rPr>
                <w:rFonts w:ascii="Arial" w:hAnsi="Arial"/>
                <w:sz w:val="20"/>
                <w:szCs w:val="20"/>
              </w:rPr>
            </w:pPr>
            <w:r w:rsidRPr="00F04700">
              <w:rPr>
                <w:rFonts w:ascii="Arial" w:hAnsi="Arial"/>
                <w:sz w:val="20"/>
                <w:szCs w:val="20"/>
              </w:rPr>
              <w:t>Other Features: Card Present, AVS</w:t>
            </w:r>
          </w:p>
          <w:p w14:paraId="31D1BFEA" w14:textId="77777777" w:rsidR="00A37B4F" w:rsidRPr="00F04700" w:rsidRDefault="00A37B4F" w:rsidP="00AF1B4F">
            <w:pPr>
              <w:pStyle w:val="Letter"/>
              <w:jc w:val="left"/>
              <w:rPr>
                <w:rFonts w:ascii="Arial" w:hAnsi="Arial"/>
                <w:sz w:val="20"/>
                <w:szCs w:val="20"/>
              </w:rPr>
            </w:pPr>
            <w:r w:rsidRPr="00F04700">
              <w:rPr>
                <w:rFonts w:ascii="Arial" w:hAnsi="Arial"/>
                <w:sz w:val="20"/>
                <w:szCs w:val="20"/>
              </w:rPr>
              <w:t>Platform: PC/Comp</w:t>
            </w:r>
          </w:p>
          <w:p w14:paraId="31D1BFEB" w14:textId="77777777" w:rsidR="00A37B4F" w:rsidRPr="00F04700" w:rsidRDefault="00A37B4F" w:rsidP="00AF1B4F">
            <w:pPr>
              <w:pStyle w:val="Letter"/>
              <w:jc w:val="left"/>
              <w:rPr>
                <w:rFonts w:ascii="Arial" w:hAnsi="Arial"/>
                <w:sz w:val="20"/>
                <w:szCs w:val="20"/>
              </w:rPr>
            </w:pPr>
            <w:r w:rsidRPr="00F04700">
              <w:rPr>
                <w:rFonts w:ascii="Arial" w:hAnsi="Arial"/>
                <w:sz w:val="20"/>
                <w:szCs w:val="20"/>
              </w:rPr>
              <w:t>Operating System: Windows</w:t>
            </w:r>
          </w:p>
          <w:p w14:paraId="31D1BFEC" w14:textId="634DBD50" w:rsidR="00A37B4F" w:rsidRPr="00F04700" w:rsidRDefault="00A37B4F" w:rsidP="00AF1B4F">
            <w:pPr>
              <w:pStyle w:val="Letter"/>
              <w:jc w:val="left"/>
              <w:rPr>
                <w:rFonts w:ascii="Arial" w:hAnsi="Arial"/>
                <w:sz w:val="20"/>
                <w:szCs w:val="20"/>
              </w:rPr>
            </w:pPr>
            <w:proofErr w:type="spellStart"/>
            <w:r w:rsidRPr="00F04700">
              <w:rPr>
                <w:rFonts w:ascii="Arial" w:hAnsi="Arial"/>
                <w:sz w:val="20"/>
                <w:szCs w:val="20"/>
              </w:rPr>
              <w:t>Xtn</w:t>
            </w:r>
            <w:proofErr w:type="spellEnd"/>
            <w:r w:rsidRPr="00F04700">
              <w:rPr>
                <w:rFonts w:ascii="Arial" w:hAnsi="Arial"/>
                <w:sz w:val="20"/>
                <w:szCs w:val="20"/>
              </w:rPr>
              <w:t xml:space="preserve"> Types: Auth/Capture, Offline (Add), Credit, Void, Settlement, Full Reversal,</w:t>
            </w:r>
            <w:r w:rsidR="00E95B9C">
              <w:rPr>
                <w:rFonts w:ascii="Arial" w:hAnsi="Arial"/>
                <w:sz w:val="20"/>
                <w:szCs w:val="20"/>
              </w:rPr>
              <w:t xml:space="preserve"> Debit </w:t>
            </w:r>
            <w:bookmarkStart w:id="0" w:name="_GoBack"/>
            <w:bookmarkEnd w:id="0"/>
            <w:r w:rsidRPr="00F04700">
              <w:rPr>
                <w:rFonts w:ascii="Arial" w:hAnsi="Arial"/>
                <w:sz w:val="20"/>
                <w:szCs w:val="20"/>
              </w:rPr>
              <w:t xml:space="preserve"> </w:t>
            </w:r>
          </w:p>
          <w:p w14:paraId="31D1BFED" w14:textId="77777777" w:rsidR="00A37B4F" w:rsidRPr="00F04700" w:rsidRDefault="00A37B4F" w:rsidP="00A37B4F">
            <w:pPr>
              <w:pStyle w:val="Letter"/>
              <w:jc w:val="left"/>
              <w:rPr>
                <w:rFonts w:ascii="Arial" w:hAnsi="Arial"/>
                <w:sz w:val="20"/>
                <w:szCs w:val="20"/>
              </w:rPr>
            </w:pPr>
            <w:proofErr w:type="spellStart"/>
            <w:r w:rsidRPr="00F04700">
              <w:rPr>
                <w:rFonts w:ascii="Arial" w:hAnsi="Arial"/>
                <w:sz w:val="20"/>
                <w:szCs w:val="20"/>
              </w:rPr>
              <w:t>Incrementals</w:t>
            </w:r>
            <w:proofErr w:type="spellEnd"/>
            <w:r w:rsidRPr="00F04700">
              <w:rPr>
                <w:rFonts w:ascii="Arial" w:hAnsi="Arial"/>
                <w:sz w:val="20"/>
                <w:szCs w:val="20"/>
              </w:rPr>
              <w:t xml:space="preserve"> (T&amp;E only)</w:t>
            </w:r>
          </w:p>
          <w:p w14:paraId="31D1BFEE" w14:textId="77777777" w:rsidR="00A37B4F" w:rsidRPr="00F04700" w:rsidRDefault="00A37B4F" w:rsidP="00AF1B4F">
            <w:pPr>
              <w:pStyle w:val="Letter"/>
              <w:jc w:val="left"/>
              <w:rPr>
                <w:rFonts w:ascii="Arial" w:hAnsi="Arial"/>
                <w:sz w:val="20"/>
                <w:szCs w:val="20"/>
              </w:rPr>
            </w:pPr>
            <w:r w:rsidRPr="00F04700">
              <w:rPr>
                <w:rFonts w:ascii="Arial" w:hAnsi="Arial"/>
                <w:sz w:val="20"/>
                <w:szCs w:val="20"/>
              </w:rPr>
              <w:t>Peripherals: Swipe Reader</w:t>
            </w:r>
          </w:p>
          <w:p w14:paraId="31D1BFEF" w14:textId="77777777" w:rsidR="00A37B4F" w:rsidRPr="00F04700" w:rsidRDefault="00A37B4F" w:rsidP="00AF1B4F">
            <w:pPr>
              <w:pStyle w:val="Letter"/>
              <w:jc w:val="left"/>
              <w:rPr>
                <w:rFonts w:ascii="Arial" w:hAnsi="Arial"/>
                <w:sz w:val="20"/>
                <w:szCs w:val="20"/>
              </w:rPr>
            </w:pPr>
            <w:proofErr w:type="spellStart"/>
            <w:r w:rsidRPr="00F04700">
              <w:rPr>
                <w:rFonts w:ascii="Arial" w:hAnsi="Arial"/>
                <w:sz w:val="20"/>
                <w:szCs w:val="20"/>
              </w:rPr>
              <w:t>Pinpads</w:t>
            </w:r>
            <w:proofErr w:type="spellEnd"/>
            <w:r w:rsidRPr="00F04700">
              <w:rPr>
                <w:rFonts w:ascii="Arial" w:hAnsi="Arial"/>
                <w:sz w:val="20"/>
                <w:szCs w:val="20"/>
              </w:rPr>
              <w:t xml:space="preserve">: </w:t>
            </w:r>
            <w:proofErr w:type="spellStart"/>
            <w:r w:rsidRPr="00F04700">
              <w:rPr>
                <w:rFonts w:ascii="Arial" w:hAnsi="Arial"/>
                <w:sz w:val="20"/>
                <w:szCs w:val="20"/>
              </w:rPr>
              <w:t>Verifone</w:t>
            </w:r>
            <w:proofErr w:type="spellEnd"/>
          </w:p>
          <w:p w14:paraId="31D1BFF0" w14:textId="77777777" w:rsidR="00EE7F6C" w:rsidRPr="00F04700" w:rsidRDefault="00A37B4F" w:rsidP="00AF1B4F">
            <w:pPr>
              <w:pStyle w:val="Letter"/>
              <w:jc w:val="left"/>
              <w:rPr>
                <w:rFonts w:ascii="Arial" w:hAnsi="Arial"/>
                <w:sz w:val="20"/>
                <w:szCs w:val="20"/>
              </w:rPr>
            </w:pPr>
            <w:r w:rsidRPr="00F04700">
              <w:rPr>
                <w:rFonts w:ascii="Arial" w:hAnsi="Arial"/>
                <w:sz w:val="20"/>
                <w:szCs w:val="20"/>
              </w:rPr>
              <w:t>New Bin Ranges: MasterCard, Discover</w:t>
            </w:r>
          </w:p>
          <w:p w14:paraId="31D1BFF1" w14:textId="77777777" w:rsidR="00A37B4F" w:rsidRPr="00F04700" w:rsidRDefault="00A37B4F" w:rsidP="00AF1B4F">
            <w:pPr>
              <w:pStyle w:val="Letter"/>
              <w:jc w:val="left"/>
              <w:rPr>
                <w:rFonts w:ascii="Arial" w:hAnsi="Arial"/>
                <w:sz w:val="20"/>
                <w:szCs w:val="20"/>
              </w:rPr>
            </w:pPr>
            <w:r w:rsidRPr="00F04700">
              <w:rPr>
                <w:rFonts w:ascii="Arial" w:hAnsi="Arial"/>
                <w:sz w:val="20"/>
                <w:szCs w:val="20"/>
              </w:rPr>
              <w:t>Amex: CAPN</w:t>
            </w:r>
          </w:p>
          <w:p w14:paraId="31D1BFF2" w14:textId="77777777" w:rsidR="00A37B4F" w:rsidRPr="00F04700" w:rsidRDefault="00A37B4F" w:rsidP="00AF1B4F">
            <w:pPr>
              <w:pStyle w:val="Letter"/>
              <w:jc w:val="left"/>
              <w:rPr>
                <w:rFonts w:ascii="Arial" w:hAnsi="Arial"/>
                <w:sz w:val="20"/>
                <w:szCs w:val="20"/>
              </w:rPr>
            </w:pPr>
            <w:r w:rsidRPr="00F04700">
              <w:rPr>
                <w:rFonts w:ascii="Arial" w:hAnsi="Arial"/>
                <w:sz w:val="20"/>
                <w:szCs w:val="20"/>
              </w:rPr>
              <w:t>Visa 62.23</w:t>
            </w:r>
          </w:p>
          <w:p w14:paraId="31D1BFF3" w14:textId="77777777" w:rsidR="00A37B4F" w:rsidRPr="00F04700" w:rsidRDefault="00A37B4F" w:rsidP="00AF1B4F">
            <w:pPr>
              <w:pStyle w:val="Letter"/>
              <w:jc w:val="left"/>
              <w:rPr>
                <w:rFonts w:ascii="Arial" w:hAnsi="Arial"/>
                <w:sz w:val="20"/>
                <w:szCs w:val="20"/>
              </w:rPr>
            </w:pPr>
            <w:r w:rsidRPr="00F04700">
              <w:rPr>
                <w:rFonts w:ascii="Arial" w:hAnsi="Arial"/>
                <w:sz w:val="20"/>
                <w:szCs w:val="20"/>
              </w:rPr>
              <w:t>Discover: FS</w:t>
            </w:r>
          </w:p>
          <w:p w14:paraId="31D1BFF4" w14:textId="77777777" w:rsidR="00A37B4F" w:rsidRPr="00F04700" w:rsidRDefault="00EC3E6B" w:rsidP="00AF1B4F">
            <w:pPr>
              <w:pStyle w:val="Letter"/>
              <w:jc w:val="left"/>
              <w:rPr>
                <w:rFonts w:ascii="Arial" w:hAnsi="Arial"/>
                <w:sz w:val="20"/>
                <w:szCs w:val="20"/>
              </w:rPr>
            </w:pPr>
            <w:r w:rsidRPr="00F04700">
              <w:rPr>
                <w:rFonts w:ascii="Arial" w:hAnsi="Arial"/>
                <w:sz w:val="20"/>
                <w:szCs w:val="20"/>
              </w:rPr>
              <w:t>Insert VAR ID</w:t>
            </w:r>
            <w:r w:rsidR="00534E7A" w:rsidRPr="00F04700">
              <w:rPr>
                <w:rFonts w:ascii="Arial" w:hAnsi="Arial"/>
                <w:sz w:val="20"/>
                <w:szCs w:val="20"/>
              </w:rPr>
              <w:t xml:space="preserve"> </w:t>
            </w:r>
            <w:r w:rsidR="00A37B4F" w:rsidRPr="00F04700">
              <w:rPr>
                <w:rFonts w:ascii="Arial" w:hAnsi="Arial"/>
                <w:sz w:val="20"/>
                <w:szCs w:val="20"/>
              </w:rPr>
              <w:t>VNI003</w:t>
            </w:r>
          </w:p>
          <w:p w14:paraId="31D1BFF5" w14:textId="77777777" w:rsidR="00E014F5" w:rsidRPr="00F04700" w:rsidRDefault="00E014F5" w:rsidP="00A37B4F">
            <w:pPr>
              <w:pStyle w:val="Letter"/>
              <w:jc w:val="left"/>
              <w:rPr>
                <w:rFonts w:ascii="Arial" w:hAnsi="Arial" w:cs="Arial"/>
                <w:sz w:val="20"/>
                <w:szCs w:val="20"/>
              </w:rPr>
            </w:pPr>
          </w:p>
        </w:tc>
      </w:tr>
      <w:tr w:rsidR="0004434A" w:rsidRPr="00C23E63" w14:paraId="31D1BFFE" w14:textId="77777777" w:rsidTr="0004434A">
        <w:trPr>
          <w:trHeight w:val="1389"/>
        </w:trPr>
        <w:tc>
          <w:tcPr>
            <w:tcW w:w="1710" w:type="dxa"/>
            <w:tcBorders>
              <w:top w:val="single" w:sz="6" w:space="0" w:color="auto"/>
              <w:left w:val="single" w:sz="4" w:space="0" w:color="auto"/>
              <w:bottom w:val="single" w:sz="4" w:space="0" w:color="auto"/>
              <w:right w:val="single" w:sz="6" w:space="0" w:color="auto"/>
            </w:tcBorders>
          </w:tcPr>
          <w:p w14:paraId="31D1BFF7" w14:textId="77777777" w:rsidR="0004434A" w:rsidRPr="00F04700" w:rsidRDefault="00EE7F6C" w:rsidP="00EE7F6C">
            <w:pPr>
              <w:pStyle w:val="Letter"/>
              <w:jc w:val="left"/>
              <w:rPr>
                <w:rFonts w:ascii="Arial" w:hAnsi="Arial" w:cs="Arial"/>
                <w:sz w:val="20"/>
              </w:rPr>
            </w:pPr>
            <w:r w:rsidRPr="00F04700">
              <w:rPr>
                <w:rFonts w:ascii="Arial" w:hAnsi="Arial" w:cs="Arial"/>
                <w:sz w:val="20"/>
              </w:rPr>
              <w:t>IPN</w:t>
            </w:r>
            <w:r w:rsidR="0004434A" w:rsidRPr="00F04700">
              <w:rPr>
                <w:rFonts w:ascii="Arial" w:hAnsi="Arial" w:cs="Arial"/>
                <w:sz w:val="20"/>
              </w:rPr>
              <w:t xml:space="preserve"> </w:t>
            </w:r>
          </w:p>
        </w:tc>
        <w:tc>
          <w:tcPr>
            <w:tcW w:w="1710" w:type="dxa"/>
            <w:tcBorders>
              <w:top w:val="single" w:sz="6" w:space="0" w:color="auto"/>
              <w:left w:val="single" w:sz="6" w:space="0" w:color="auto"/>
              <w:bottom w:val="single" w:sz="4" w:space="0" w:color="auto"/>
              <w:right w:val="single" w:sz="6" w:space="0" w:color="auto"/>
            </w:tcBorders>
          </w:tcPr>
          <w:p w14:paraId="31D1BFF8" w14:textId="77777777" w:rsidR="0004434A" w:rsidRPr="00F04700" w:rsidRDefault="00EE7F6C" w:rsidP="00DD5638">
            <w:pPr>
              <w:pStyle w:val="Letter"/>
              <w:jc w:val="left"/>
              <w:rPr>
                <w:rFonts w:ascii="Arial" w:hAnsi="Arial" w:cs="Arial"/>
                <w:sz w:val="20"/>
              </w:rPr>
            </w:pPr>
            <w:r w:rsidRPr="00F04700">
              <w:rPr>
                <w:rFonts w:ascii="Arial" w:hAnsi="Arial" w:cs="Arial"/>
                <w:sz w:val="20"/>
              </w:rPr>
              <w:t>Restaurant</w:t>
            </w:r>
          </w:p>
          <w:p w14:paraId="31D1BFF9" w14:textId="77777777" w:rsidR="0004434A" w:rsidRPr="00F04700" w:rsidRDefault="0004434A" w:rsidP="00DD5638">
            <w:pPr>
              <w:pStyle w:val="Letter"/>
              <w:jc w:val="left"/>
              <w:rPr>
                <w:rFonts w:ascii="Arial" w:hAnsi="Arial" w:cs="Arial"/>
                <w:sz w:val="20"/>
              </w:rPr>
            </w:pPr>
          </w:p>
        </w:tc>
        <w:tc>
          <w:tcPr>
            <w:tcW w:w="1980" w:type="dxa"/>
            <w:tcBorders>
              <w:top w:val="single" w:sz="6" w:space="0" w:color="auto"/>
              <w:left w:val="single" w:sz="6" w:space="0" w:color="auto"/>
              <w:bottom w:val="single" w:sz="4" w:space="0" w:color="auto"/>
              <w:right w:val="single" w:sz="6" w:space="0" w:color="auto"/>
            </w:tcBorders>
          </w:tcPr>
          <w:p w14:paraId="31D1BFFA" w14:textId="77777777" w:rsidR="0004434A" w:rsidRPr="00F04700" w:rsidRDefault="00EE7F6C" w:rsidP="00DD5638">
            <w:pPr>
              <w:pStyle w:val="Letter"/>
              <w:jc w:val="left"/>
              <w:rPr>
                <w:rFonts w:ascii="Arial" w:hAnsi="Arial" w:cs="Arial"/>
                <w:sz w:val="20"/>
              </w:rPr>
            </w:pPr>
            <w:r w:rsidRPr="00F04700">
              <w:rPr>
                <w:rFonts w:ascii="Arial" w:hAnsi="Arial" w:cs="Arial"/>
                <w:sz w:val="20"/>
              </w:rPr>
              <w:t>Visa, MasterCard, Amex, Discover, Diners and JCB</w:t>
            </w:r>
          </w:p>
        </w:tc>
        <w:tc>
          <w:tcPr>
            <w:tcW w:w="4680" w:type="dxa"/>
            <w:tcBorders>
              <w:top w:val="single" w:sz="6" w:space="0" w:color="auto"/>
              <w:left w:val="single" w:sz="6" w:space="0" w:color="auto"/>
              <w:bottom w:val="single" w:sz="4" w:space="0" w:color="auto"/>
              <w:right w:val="single" w:sz="4" w:space="0" w:color="auto"/>
            </w:tcBorders>
          </w:tcPr>
          <w:p w14:paraId="31D1BFFB" w14:textId="77777777" w:rsidR="0004434A" w:rsidRPr="00F04700" w:rsidRDefault="00DB159A" w:rsidP="00DB159A">
            <w:pPr>
              <w:pStyle w:val="Letter"/>
              <w:jc w:val="left"/>
              <w:rPr>
                <w:rFonts w:ascii="Arial" w:hAnsi="Arial"/>
                <w:sz w:val="20"/>
                <w:szCs w:val="20"/>
              </w:rPr>
            </w:pPr>
            <w:r w:rsidRPr="00F04700">
              <w:rPr>
                <w:rFonts w:ascii="Arial" w:hAnsi="Arial"/>
                <w:sz w:val="20"/>
                <w:szCs w:val="20"/>
              </w:rPr>
              <w:t>All the same features/functionalit</w:t>
            </w:r>
            <w:r w:rsidR="00450589" w:rsidRPr="00F04700">
              <w:rPr>
                <w:rFonts w:ascii="Arial" w:hAnsi="Arial"/>
                <w:sz w:val="20"/>
                <w:szCs w:val="20"/>
              </w:rPr>
              <w:t>ies as listed above except the R</w:t>
            </w:r>
            <w:r w:rsidRPr="00F04700">
              <w:rPr>
                <w:rFonts w:ascii="Arial" w:hAnsi="Arial"/>
                <w:sz w:val="20"/>
                <w:szCs w:val="20"/>
              </w:rPr>
              <w:t>estaurant industry also supports tip.</w:t>
            </w:r>
          </w:p>
          <w:p w14:paraId="31D1BFFC" w14:textId="77777777" w:rsidR="00A37B4F" w:rsidRPr="00F04700" w:rsidRDefault="00A37B4F" w:rsidP="00A37B4F">
            <w:pPr>
              <w:pStyle w:val="Letter"/>
              <w:jc w:val="left"/>
              <w:rPr>
                <w:rFonts w:ascii="Arial" w:hAnsi="Arial"/>
                <w:sz w:val="20"/>
                <w:szCs w:val="20"/>
              </w:rPr>
            </w:pPr>
            <w:proofErr w:type="spellStart"/>
            <w:r w:rsidRPr="00F04700">
              <w:rPr>
                <w:rFonts w:ascii="Arial" w:hAnsi="Arial"/>
                <w:sz w:val="20"/>
                <w:szCs w:val="20"/>
              </w:rPr>
              <w:t>Incrementals</w:t>
            </w:r>
            <w:proofErr w:type="spellEnd"/>
            <w:r w:rsidRPr="00F04700">
              <w:rPr>
                <w:rFonts w:ascii="Arial" w:hAnsi="Arial"/>
                <w:sz w:val="20"/>
                <w:szCs w:val="20"/>
              </w:rPr>
              <w:t xml:space="preserve"> (T&amp;E only)</w:t>
            </w:r>
          </w:p>
          <w:p w14:paraId="31D1BFFD" w14:textId="77777777" w:rsidR="00A37B4F" w:rsidRPr="00F04700" w:rsidRDefault="00A37B4F" w:rsidP="00DB159A">
            <w:pPr>
              <w:pStyle w:val="Letter"/>
              <w:jc w:val="left"/>
              <w:rPr>
                <w:rFonts w:ascii="Arial" w:hAnsi="Arial"/>
                <w:sz w:val="20"/>
                <w:szCs w:val="20"/>
              </w:rPr>
            </w:pPr>
          </w:p>
        </w:tc>
      </w:tr>
      <w:tr w:rsidR="00EE7F6C" w:rsidRPr="0004434A" w14:paraId="31D1C005" w14:textId="77777777" w:rsidTr="00531A37">
        <w:trPr>
          <w:trHeight w:val="1389"/>
        </w:trPr>
        <w:tc>
          <w:tcPr>
            <w:tcW w:w="1710" w:type="dxa"/>
            <w:tcBorders>
              <w:top w:val="single" w:sz="6" w:space="0" w:color="auto"/>
              <w:left w:val="single" w:sz="4" w:space="0" w:color="auto"/>
              <w:bottom w:val="single" w:sz="4" w:space="0" w:color="auto"/>
              <w:right w:val="single" w:sz="6" w:space="0" w:color="auto"/>
            </w:tcBorders>
          </w:tcPr>
          <w:p w14:paraId="31D1BFFF" w14:textId="77777777" w:rsidR="00EE7F6C" w:rsidRPr="00F04700" w:rsidRDefault="00EE7F6C" w:rsidP="00531A37">
            <w:pPr>
              <w:pStyle w:val="Letter"/>
              <w:jc w:val="left"/>
              <w:rPr>
                <w:rFonts w:ascii="Arial" w:hAnsi="Arial" w:cs="Arial"/>
                <w:sz w:val="20"/>
              </w:rPr>
            </w:pPr>
            <w:r w:rsidRPr="00F04700">
              <w:rPr>
                <w:rFonts w:ascii="Arial" w:hAnsi="Arial" w:cs="Arial"/>
                <w:sz w:val="20"/>
              </w:rPr>
              <w:t xml:space="preserve">IPN </w:t>
            </w:r>
          </w:p>
        </w:tc>
        <w:tc>
          <w:tcPr>
            <w:tcW w:w="1710" w:type="dxa"/>
            <w:tcBorders>
              <w:top w:val="single" w:sz="6" w:space="0" w:color="auto"/>
              <w:left w:val="single" w:sz="6" w:space="0" w:color="auto"/>
              <w:bottom w:val="single" w:sz="4" w:space="0" w:color="auto"/>
              <w:right w:val="single" w:sz="6" w:space="0" w:color="auto"/>
            </w:tcBorders>
          </w:tcPr>
          <w:p w14:paraId="31D1C000" w14:textId="77777777" w:rsidR="00EE7F6C" w:rsidRPr="00F04700" w:rsidRDefault="00EE7F6C" w:rsidP="00531A37">
            <w:pPr>
              <w:pStyle w:val="Letter"/>
              <w:jc w:val="left"/>
              <w:rPr>
                <w:rFonts w:ascii="Arial" w:hAnsi="Arial" w:cs="Arial"/>
                <w:sz w:val="20"/>
              </w:rPr>
            </w:pPr>
            <w:r w:rsidRPr="00F04700">
              <w:rPr>
                <w:rFonts w:ascii="Arial" w:hAnsi="Arial" w:cs="Arial"/>
                <w:sz w:val="20"/>
              </w:rPr>
              <w:t>Hotel/Lodging</w:t>
            </w:r>
          </w:p>
        </w:tc>
        <w:tc>
          <w:tcPr>
            <w:tcW w:w="1980" w:type="dxa"/>
            <w:tcBorders>
              <w:top w:val="single" w:sz="6" w:space="0" w:color="auto"/>
              <w:left w:val="single" w:sz="6" w:space="0" w:color="auto"/>
              <w:bottom w:val="single" w:sz="4" w:space="0" w:color="auto"/>
              <w:right w:val="single" w:sz="6" w:space="0" w:color="auto"/>
            </w:tcBorders>
          </w:tcPr>
          <w:p w14:paraId="31D1C001" w14:textId="77777777" w:rsidR="00EE7F6C" w:rsidRPr="00F04700" w:rsidRDefault="00EE7F6C" w:rsidP="00531A37">
            <w:pPr>
              <w:pStyle w:val="Letter"/>
              <w:jc w:val="left"/>
              <w:rPr>
                <w:rFonts w:ascii="Arial" w:hAnsi="Arial" w:cs="Arial"/>
                <w:sz w:val="20"/>
              </w:rPr>
            </w:pPr>
            <w:r w:rsidRPr="00F04700">
              <w:rPr>
                <w:rFonts w:ascii="Arial" w:hAnsi="Arial" w:cs="Arial"/>
                <w:sz w:val="20"/>
              </w:rPr>
              <w:t>Visa, MasterCard, Amex, Discover, Diners and JCB</w:t>
            </w:r>
          </w:p>
        </w:tc>
        <w:tc>
          <w:tcPr>
            <w:tcW w:w="4680" w:type="dxa"/>
            <w:tcBorders>
              <w:top w:val="single" w:sz="6" w:space="0" w:color="auto"/>
              <w:left w:val="single" w:sz="6" w:space="0" w:color="auto"/>
              <w:bottom w:val="single" w:sz="4" w:space="0" w:color="auto"/>
              <w:right w:val="single" w:sz="4" w:space="0" w:color="auto"/>
            </w:tcBorders>
          </w:tcPr>
          <w:p w14:paraId="31D1C002" w14:textId="77777777" w:rsidR="00EE7F6C" w:rsidRPr="00F04700" w:rsidRDefault="00EE7F6C" w:rsidP="00531A37">
            <w:pPr>
              <w:pStyle w:val="Letter"/>
              <w:jc w:val="left"/>
              <w:rPr>
                <w:rFonts w:ascii="Arial" w:hAnsi="Arial"/>
                <w:sz w:val="20"/>
                <w:szCs w:val="20"/>
              </w:rPr>
            </w:pPr>
            <w:r w:rsidRPr="00F04700">
              <w:rPr>
                <w:rFonts w:ascii="Arial" w:hAnsi="Arial"/>
                <w:sz w:val="20"/>
                <w:szCs w:val="20"/>
              </w:rPr>
              <w:t>All the same features/</w:t>
            </w:r>
            <w:r w:rsidR="00F04700" w:rsidRPr="00F04700">
              <w:rPr>
                <w:rFonts w:ascii="Arial" w:hAnsi="Arial"/>
                <w:sz w:val="20"/>
                <w:szCs w:val="20"/>
              </w:rPr>
              <w:t>functionalities as listed above.</w:t>
            </w:r>
          </w:p>
          <w:p w14:paraId="31D1C003" w14:textId="77777777" w:rsidR="00A37B4F" w:rsidRPr="00F04700" w:rsidRDefault="00A37B4F" w:rsidP="00A37B4F">
            <w:pPr>
              <w:pStyle w:val="Letter"/>
              <w:jc w:val="left"/>
              <w:rPr>
                <w:rFonts w:ascii="Arial" w:hAnsi="Arial"/>
                <w:sz w:val="20"/>
                <w:szCs w:val="20"/>
              </w:rPr>
            </w:pPr>
            <w:proofErr w:type="spellStart"/>
            <w:r w:rsidRPr="00F04700">
              <w:rPr>
                <w:rFonts w:ascii="Arial" w:hAnsi="Arial"/>
                <w:sz w:val="20"/>
                <w:szCs w:val="20"/>
              </w:rPr>
              <w:t>Incrementals</w:t>
            </w:r>
            <w:proofErr w:type="spellEnd"/>
            <w:r w:rsidRPr="00F04700">
              <w:rPr>
                <w:rFonts w:ascii="Arial" w:hAnsi="Arial"/>
                <w:sz w:val="20"/>
                <w:szCs w:val="20"/>
              </w:rPr>
              <w:t xml:space="preserve"> (T&amp;E only)</w:t>
            </w:r>
          </w:p>
          <w:p w14:paraId="31D1C004" w14:textId="77777777" w:rsidR="00A37B4F" w:rsidRPr="00F04700" w:rsidRDefault="00A37B4F" w:rsidP="00531A37">
            <w:pPr>
              <w:pStyle w:val="Letter"/>
              <w:jc w:val="left"/>
              <w:rPr>
                <w:rFonts w:ascii="Arial" w:hAnsi="Arial"/>
                <w:sz w:val="20"/>
                <w:szCs w:val="20"/>
              </w:rPr>
            </w:pPr>
          </w:p>
        </w:tc>
      </w:tr>
      <w:tr w:rsidR="00EE7F6C" w:rsidRPr="0004434A" w14:paraId="31D1C00C" w14:textId="77777777" w:rsidTr="00EE7F6C">
        <w:trPr>
          <w:trHeight w:val="1389"/>
        </w:trPr>
        <w:tc>
          <w:tcPr>
            <w:tcW w:w="1710" w:type="dxa"/>
            <w:tcBorders>
              <w:top w:val="single" w:sz="6" w:space="0" w:color="auto"/>
              <w:left w:val="single" w:sz="4" w:space="0" w:color="auto"/>
              <w:bottom w:val="single" w:sz="4" w:space="0" w:color="auto"/>
              <w:right w:val="single" w:sz="6" w:space="0" w:color="auto"/>
            </w:tcBorders>
          </w:tcPr>
          <w:p w14:paraId="31D1C006" w14:textId="77777777" w:rsidR="00EE7F6C" w:rsidRPr="00F04700" w:rsidRDefault="00EE7F6C" w:rsidP="00531A37">
            <w:pPr>
              <w:pStyle w:val="Letter"/>
              <w:jc w:val="left"/>
              <w:rPr>
                <w:rFonts w:ascii="Arial" w:hAnsi="Arial" w:cs="Arial"/>
                <w:sz w:val="20"/>
              </w:rPr>
            </w:pPr>
            <w:r w:rsidRPr="00F04700">
              <w:rPr>
                <w:rFonts w:ascii="Arial" w:hAnsi="Arial" w:cs="Arial"/>
                <w:sz w:val="20"/>
              </w:rPr>
              <w:lastRenderedPageBreak/>
              <w:t xml:space="preserve">IPN </w:t>
            </w:r>
          </w:p>
        </w:tc>
        <w:tc>
          <w:tcPr>
            <w:tcW w:w="1710" w:type="dxa"/>
            <w:tcBorders>
              <w:top w:val="single" w:sz="6" w:space="0" w:color="auto"/>
              <w:left w:val="single" w:sz="6" w:space="0" w:color="auto"/>
              <w:bottom w:val="single" w:sz="4" w:space="0" w:color="auto"/>
              <w:right w:val="single" w:sz="6" w:space="0" w:color="auto"/>
            </w:tcBorders>
          </w:tcPr>
          <w:p w14:paraId="31D1C007" w14:textId="77777777" w:rsidR="00EE7F6C" w:rsidRPr="00F04700" w:rsidRDefault="00EE7F6C" w:rsidP="00EE7F6C">
            <w:pPr>
              <w:pStyle w:val="Letter"/>
              <w:jc w:val="left"/>
              <w:rPr>
                <w:rFonts w:ascii="Arial" w:hAnsi="Arial" w:cs="Arial"/>
                <w:sz w:val="20"/>
              </w:rPr>
            </w:pPr>
            <w:r w:rsidRPr="00F04700">
              <w:rPr>
                <w:rFonts w:ascii="Arial" w:hAnsi="Arial" w:cs="Arial"/>
                <w:sz w:val="20"/>
              </w:rPr>
              <w:t>MO/TO</w:t>
            </w:r>
          </w:p>
        </w:tc>
        <w:tc>
          <w:tcPr>
            <w:tcW w:w="1980" w:type="dxa"/>
            <w:tcBorders>
              <w:top w:val="single" w:sz="6" w:space="0" w:color="auto"/>
              <w:left w:val="single" w:sz="6" w:space="0" w:color="auto"/>
              <w:bottom w:val="single" w:sz="4" w:space="0" w:color="auto"/>
              <w:right w:val="single" w:sz="6" w:space="0" w:color="auto"/>
            </w:tcBorders>
          </w:tcPr>
          <w:p w14:paraId="31D1C008" w14:textId="77777777" w:rsidR="00EE7F6C" w:rsidRPr="00F04700" w:rsidRDefault="00EE7F6C" w:rsidP="00531A37">
            <w:pPr>
              <w:pStyle w:val="Letter"/>
              <w:jc w:val="left"/>
              <w:rPr>
                <w:rFonts w:ascii="Arial" w:hAnsi="Arial" w:cs="Arial"/>
                <w:sz w:val="20"/>
              </w:rPr>
            </w:pPr>
            <w:r w:rsidRPr="00F04700">
              <w:rPr>
                <w:rFonts w:ascii="Arial" w:hAnsi="Arial" w:cs="Arial"/>
                <w:sz w:val="20"/>
              </w:rPr>
              <w:t>Visa, MasterCard, Amex, Discover, Diners and JCB</w:t>
            </w:r>
          </w:p>
        </w:tc>
        <w:tc>
          <w:tcPr>
            <w:tcW w:w="4680" w:type="dxa"/>
            <w:tcBorders>
              <w:top w:val="single" w:sz="6" w:space="0" w:color="auto"/>
              <w:left w:val="single" w:sz="6" w:space="0" w:color="auto"/>
              <w:bottom w:val="single" w:sz="4" w:space="0" w:color="auto"/>
              <w:right w:val="single" w:sz="4" w:space="0" w:color="auto"/>
            </w:tcBorders>
          </w:tcPr>
          <w:p w14:paraId="31D1C009" w14:textId="77777777" w:rsidR="00EE7F6C" w:rsidRPr="00F04700" w:rsidRDefault="00EE7F6C" w:rsidP="00531A37">
            <w:pPr>
              <w:pStyle w:val="Letter"/>
              <w:jc w:val="left"/>
              <w:rPr>
                <w:rFonts w:ascii="Arial" w:hAnsi="Arial"/>
                <w:sz w:val="20"/>
                <w:szCs w:val="20"/>
              </w:rPr>
            </w:pPr>
            <w:r w:rsidRPr="00F04700">
              <w:rPr>
                <w:rFonts w:ascii="Arial" w:hAnsi="Arial"/>
                <w:sz w:val="20"/>
                <w:szCs w:val="20"/>
              </w:rPr>
              <w:t>All the same features/</w:t>
            </w:r>
            <w:r w:rsidR="00F04700" w:rsidRPr="00F04700">
              <w:rPr>
                <w:rFonts w:ascii="Arial" w:hAnsi="Arial"/>
                <w:sz w:val="20"/>
                <w:szCs w:val="20"/>
              </w:rPr>
              <w:t>functionalities as listed above.</w:t>
            </w:r>
          </w:p>
          <w:p w14:paraId="31D1C00A" w14:textId="77777777" w:rsidR="00A37B4F" w:rsidRPr="00F04700" w:rsidRDefault="00A37B4F" w:rsidP="00A37B4F">
            <w:pPr>
              <w:pStyle w:val="Letter"/>
              <w:jc w:val="left"/>
              <w:rPr>
                <w:rFonts w:ascii="Arial" w:hAnsi="Arial"/>
                <w:sz w:val="20"/>
                <w:szCs w:val="20"/>
              </w:rPr>
            </w:pPr>
            <w:proofErr w:type="spellStart"/>
            <w:r w:rsidRPr="00F04700">
              <w:rPr>
                <w:rFonts w:ascii="Arial" w:hAnsi="Arial"/>
                <w:sz w:val="20"/>
                <w:szCs w:val="20"/>
              </w:rPr>
              <w:t>Incrementals</w:t>
            </w:r>
            <w:proofErr w:type="spellEnd"/>
            <w:r w:rsidRPr="00F04700">
              <w:rPr>
                <w:rFonts w:ascii="Arial" w:hAnsi="Arial"/>
                <w:sz w:val="20"/>
                <w:szCs w:val="20"/>
              </w:rPr>
              <w:t xml:space="preserve"> (T&amp;E only)</w:t>
            </w:r>
          </w:p>
          <w:p w14:paraId="31D1C00B" w14:textId="77777777" w:rsidR="00A37B4F" w:rsidRPr="00F04700" w:rsidRDefault="00A37B4F" w:rsidP="00531A37">
            <w:pPr>
              <w:pStyle w:val="Letter"/>
              <w:jc w:val="left"/>
              <w:rPr>
                <w:rFonts w:ascii="Arial" w:hAnsi="Arial"/>
                <w:sz w:val="20"/>
                <w:szCs w:val="20"/>
              </w:rPr>
            </w:pPr>
          </w:p>
        </w:tc>
      </w:tr>
    </w:tbl>
    <w:p w14:paraId="31D1C00D" w14:textId="77777777" w:rsidR="00EE7F6C" w:rsidRDefault="00EE7F6C" w:rsidP="000B76A8">
      <w:pPr>
        <w:ind w:left="720"/>
        <w:jc w:val="both"/>
        <w:rPr>
          <w:rFonts w:ascii="Arial" w:hAnsi="Arial" w:cs="Arial"/>
          <w:sz w:val="20"/>
        </w:rPr>
      </w:pPr>
    </w:p>
    <w:p w14:paraId="31D1C00E" w14:textId="77777777" w:rsidR="0004434A" w:rsidRDefault="0004434A" w:rsidP="000B76A8">
      <w:pPr>
        <w:ind w:left="720"/>
        <w:jc w:val="both"/>
        <w:rPr>
          <w:rFonts w:ascii="Arial" w:hAnsi="Arial" w:cs="Arial"/>
          <w:sz w:val="20"/>
        </w:rPr>
      </w:pPr>
    </w:p>
    <w:p w14:paraId="31D1C00F" w14:textId="77777777" w:rsidR="00E014F5" w:rsidRPr="00A354BD" w:rsidRDefault="00E014F5" w:rsidP="000B76A8">
      <w:pPr>
        <w:ind w:left="720"/>
        <w:jc w:val="both"/>
        <w:rPr>
          <w:rFonts w:ascii="Arial" w:hAnsi="Arial" w:cs="Arial"/>
          <w:sz w:val="20"/>
        </w:rPr>
      </w:pPr>
      <w:r w:rsidRPr="00A354BD">
        <w:rPr>
          <w:rFonts w:ascii="Arial" w:hAnsi="Arial" w:cs="Arial"/>
          <w:sz w:val="20"/>
        </w:rPr>
        <w:t>The card associations update their requirements periodically, generally twice per year.  FDMS will issue updates to its format specifications from time to time, usually in conjunction with the card association revisions to their rules.  All FDMS specification updates are available online at</w:t>
      </w:r>
      <w:r w:rsidR="009A7E4C">
        <w:rPr>
          <w:rFonts w:ascii="Arial" w:hAnsi="Arial" w:cs="Arial"/>
          <w:sz w:val="20"/>
        </w:rPr>
        <w:t xml:space="preserve"> </w:t>
      </w:r>
      <w:hyperlink r:id="rId14" w:history="1">
        <w:r w:rsidR="009A7E4C" w:rsidRPr="009A7E4C">
          <w:rPr>
            <w:rStyle w:val="Hyperlink"/>
            <w:rFonts w:ascii="Arial" w:hAnsi="Arial" w:cs="Arial"/>
            <w:sz w:val="20"/>
          </w:rPr>
          <w:t>www.fdms.com/specs/</w:t>
        </w:r>
      </w:hyperlink>
      <w:r w:rsidR="009A7E4C">
        <w:t xml:space="preserve">. </w:t>
      </w:r>
      <w:r w:rsidRPr="00A354BD">
        <w:rPr>
          <w:rFonts w:ascii="Arial" w:hAnsi="Arial" w:cs="Arial"/>
          <w:sz w:val="20"/>
        </w:rPr>
        <w:t>You should review this site for updates frequently.  You will be required to update, retest and recertify your application as specifications are updated.</w:t>
      </w:r>
    </w:p>
    <w:p w14:paraId="31D1C010" w14:textId="77777777" w:rsidR="00E014F5" w:rsidRPr="00A354BD" w:rsidRDefault="00E014F5">
      <w:pPr>
        <w:pStyle w:val="BodyTextIndent"/>
        <w:rPr>
          <w:rFonts w:ascii="Arial" w:hAnsi="Arial" w:cs="Arial"/>
          <w:sz w:val="20"/>
        </w:rPr>
      </w:pPr>
    </w:p>
    <w:p w14:paraId="31D1C011" w14:textId="77777777" w:rsidR="00E014F5" w:rsidRPr="00A354BD" w:rsidRDefault="00E014F5">
      <w:pPr>
        <w:pStyle w:val="BodyTextIndent"/>
        <w:rPr>
          <w:rFonts w:ascii="Arial" w:hAnsi="Arial" w:cs="Arial"/>
          <w:sz w:val="20"/>
        </w:rPr>
      </w:pPr>
      <w:r w:rsidRPr="00A354BD">
        <w:rPr>
          <w:rFonts w:ascii="Arial" w:hAnsi="Arial" w:cs="Arial"/>
          <w:sz w:val="20"/>
        </w:rPr>
        <w:t xml:space="preserve">In addition to this FDMS validation, your </w:t>
      </w:r>
      <w:r w:rsidRPr="00A354BD">
        <w:rPr>
          <w:rFonts w:ascii="Arial" w:hAnsi="Arial" w:cs="Arial"/>
          <w:snapToGrid w:val="0"/>
          <w:sz w:val="20"/>
        </w:rPr>
        <w:t>POS products (all versions) must undergo and successfully complete a Payment Application Best Practices (PABP</w:t>
      </w:r>
      <w:r w:rsidR="002905DC">
        <w:rPr>
          <w:rFonts w:ascii="Arial" w:hAnsi="Arial" w:cs="Arial"/>
          <w:snapToGrid w:val="0"/>
          <w:sz w:val="20"/>
        </w:rPr>
        <w:t>/PA-DSS</w:t>
      </w:r>
      <w:r w:rsidRPr="00A354BD">
        <w:rPr>
          <w:rFonts w:ascii="Arial" w:hAnsi="Arial" w:cs="Arial"/>
          <w:snapToGrid w:val="0"/>
          <w:sz w:val="20"/>
        </w:rPr>
        <w:t xml:space="preserve">) data security standards audit by an approved PCI security assessor.  </w:t>
      </w:r>
      <w:r w:rsidRPr="00A354BD">
        <w:rPr>
          <w:rFonts w:ascii="Arial" w:hAnsi="Arial" w:cs="Arial"/>
          <w:sz w:val="20"/>
        </w:rPr>
        <w:t>Software v</w:t>
      </w:r>
      <w:r w:rsidRPr="00A354BD">
        <w:rPr>
          <w:rFonts w:ascii="Arial" w:hAnsi="Arial" w:cs="Arial"/>
          <w:snapToGrid w:val="0"/>
          <w:sz w:val="20"/>
        </w:rPr>
        <w:t xml:space="preserve">endors must ensure that all of their end-users (merchants) are fully updated to compliant versions of their POS products. </w:t>
      </w:r>
    </w:p>
    <w:p w14:paraId="31D1C012" w14:textId="77777777" w:rsidR="00E014F5" w:rsidRPr="00A354BD" w:rsidRDefault="00E014F5">
      <w:pPr>
        <w:pStyle w:val="BodyText"/>
        <w:ind w:left="720"/>
        <w:rPr>
          <w:rFonts w:ascii="Arial" w:hAnsi="Arial" w:cs="Arial"/>
        </w:rPr>
      </w:pPr>
    </w:p>
    <w:p w14:paraId="31D1C013" w14:textId="77777777" w:rsidR="00E014F5" w:rsidRPr="001C37BD" w:rsidRDefault="00E014F5">
      <w:pPr>
        <w:pStyle w:val="BodyTextIndent2"/>
        <w:rPr>
          <w:rFonts w:ascii="Arial" w:hAnsi="Arial"/>
        </w:rPr>
      </w:pPr>
      <w:r w:rsidRPr="00A354BD">
        <w:rPr>
          <w:rFonts w:ascii="Arial" w:hAnsi="Arial" w:cs="Arial"/>
        </w:rPr>
        <w:t>In the event that this software requires code changes, in order to maintain ongoing certification with current FDMS requirements and Card Association processing guidelines, you must re-certify with FDMS and re-validate with your PABP</w:t>
      </w:r>
      <w:r w:rsidR="00A154C4">
        <w:rPr>
          <w:rFonts w:ascii="Arial" w:hAnsi="Arial" w:cs="Arial"/>
        </w:rPr>
        <w:t>/PA-DSS</w:t>
      </w:r>
      <w:r w:rsidRPr="00A354BD">
        <w:rPr>
          <w:rFonts w:ascii="Arial" w:hAnsi="Arial" w:cs="Arial"/>
        </w:rPr>
        <w:t xml:space="preserve"> security assessor.  Note</w:t>
      </w:r>
      <w:proofErr w:type="gramStart"/>
      <w:r w:rsidRPr="00A354BD">
        <w:rPr>
          <w:rFonts w:ascii="Arial" w:hAnsi="Arial" w:cs="Arial"/>
        </w:rPr>
        <w:t>,</w:t>
      </w:r>
      <w:proofErr w:type="gramEnd"/>
      <w:r w:rsidRPr="00A354BD">
        <w:rPr>
          <w:rFonts w:ascii="Arial" w:hAnsi="Arial" w:cs="Arial"/>
        </w:rPr>
        <w:t xml:space="preserve"> validation of compliance with PABP</w:t>
      </w:r>
      <w:r w:rsidR="00A154C4">
        <w:rPr>
          <w:rFonts w:ascii="Arial" w:hAnsi="Arial" w:cs="Arial"/>
        </w:rPr>
        <w:t>/PA-DSS</w:t>
      </w:r>
      <w:r w:rsidRPr="00A354BD">
        <w:rPr>
          <w:rFonts w:ascii="Arial" w:hAnsi="Arial" w:cs="Arial"/>
        </w:rPr>
        <w:t xml:space="preserve"> guidelines and Card Association requirements is not a guarantee against data security compromise and resulting liability.  The PABP</w:t>
      </w:r>
      <w:r w:rsidR="00A154C4">
        <w:rPr>
          <w:rFonts w:ascii="Arial" w:hAnsi="Arial" w:cs="Arial"/>
        </w:rPr>
        <w:t>/PA-DSS</w:t>
      </w:r>
      <w:r w:rsidRPr="00A354BD">
        <w:rPr>
          <w:rFonts w:ascii="Arial" w:hAnsi="Arial" w:cs="Arial"/>
        </w:rPr>
        <w:t xml:space="preserve"> guidelines and Card Association requirements are subject to change periodically.  It is each POS software vendor’s responsibility to maintain compliance with the most current guidelines and requirements for their resp</w:t>
      </w:r>
      <w:r w:rsidRPr="001C37BD">
        <w:rPr>
          <w:rFonts w:ascii="Arial" w:hAnsi="Arial"/>
        </w:rPr>
        <w:t>ective POS products.</w:t>
      </w:r>
    </w:p>
    <w:p w14:paraId="31D1C014" w14:textId="77777777" w:rsidR="00E014F5" w:rsidRPr="001C37BD" w:rsidRDefault="0004434A">
      <w:pPr>
        <w:tabs>
          <w:tab w:val="left" w:pos="720"/>
        </w:tabs>
        <w:rPr>
          <w:rFonts w:ascii="Arial" w:hAnsi="Arial"/>
          <w:sz w:val="20"/>
        </w:rPr>
      </w:pPr>
      <w:r>
        <w:rPr>
          <w:rFonts w:ascii="Arial" w:hAnsi="Arial"/>
          <w:sz w:val="20"/>
        </w:rPr>
        <w:tab/>
      </w:r>
    </w:p>
    <w:p w14:paraId="31D1C015" w14:textId="77777777" w:rsidR="00E014F5" w:rsidRPr="001C37BD" w:rsidRDefault="00E014F5">
      <w:pPr>
        <w:tabs>
          <w:tab w:val="left" w:pos="720"/>
        </w:tabs>
        <w:ind w:left="720"/>
        <w:rPr>
          <w:rFonts w:ascii="Arial" w:hAnsi="Arial"/>
          <w:sz w:val="20"/>
        </w:rPr>
      </w:pPr>
      <w:r w:rsidRPr="001C37BD">
        <w:rPr>
          <w:rFonts w:ascii="Arial" w:hAnsi="Arial"/>
          <w:sz w:val="20"/>
        </w:rPr>
        <w:t xml:space="preserve">If you have any questions or concerns, please feel free to contact us: </w:t>
      </w:r>
    </w:p>
    <w:p w14:paraId="31D1C016" w14:textId="77777777" w:rsidR="00E014F5" w:rsidRPr="001C37BD" w:rsidRDefault="00E014F5">
      <w:pPr>
        <w:tabs>
          <w:tab w:val="left" w:pos="720"/>
        </w:tabs>
        <w:ind w:left="720"/>
        <w:outlineLvl w:val="0"/>
        <w:rPr>
          <w:rFonts w:ascii="Arial" w:hAnsi="Arial"/>
          <w:sz w:val="20"/>
        </w:rPr>
      </w:pPr>
      <w:r w:rsidRPr="001C37BD">
        <w:rPr>
          <w:rFonts w:ascii="Arial" w:hAnsi="Arial"/>
          <w:b/>
          <w:sz w:val="20"/>
        </w:rPr>
        <w:t>Business:</w:t>
      </w:r>
      <w:r w:rsidRPr="001C37BD">
        <w:rPr>
          <w:rFonts w:ascii="Arial" w:hAnsi="Arial"/>
          <w:sz w:val="20"/>
        </w:rPr>
        <w:t xml:space="preserve">    </w:t>
      </w:r>
    </w:p>
    <w:p w14:paraId="31D1C017" w14:textId="77777777" w:rsidR="00AE0282" w:rsidRPr="009B1E77" w:rsidRDefault="00964F48">
      <w:pPr>
        <w:tabs>
          <w:tab w:val="left" w:pos="720"/>
        </w:tabs>
        <w:ind w:left="720"/>
        <w:outlineLvl w:val="0"/>
        <w:rPr>
          <w:rFonts w:ascii="Arial" w:hAnsi="Arial" w:cs="Arial"/>
          <w:snapToGrid w:val="0"/>
          <w:color w:val="000000"/>
          <w:sz w:val="20"/>
        </w:rPr>
      </w:pPr>
      <w:r>
        <w:rPr>
          <w:rFonts w:ascii="Arial" w:hAnsi="Arial" w:cs="Arial"/>
          <w:snapToGrid w:val="0"/>
          <w:color w:val="000000"/>
          <w:sz w:val="20"/>
        </w:rPr>
        <w:t>Global Partner Management - gpm</w:t>
      </w:r>
      <w:r w:rsidR="00C23E63" w:rsidRPr="009B1E77">
        <w:rPr>
          <w:rFonts w:ascii="Arial" w:hAnsi="Arial" w:cs="Arial"/>
          <w:snapToGrid w:val="0"/>
          <w:color w:val="000000"/>
          <w:sz w:val="20"/>
        </w:rPr>
        <w:t>@firstdata.com</w:t>
      </w:r>
    </w:p>
    <w:p w14:paraId="31D1C018" w14:textId="77777777" w:rsidR="00E014F5" w:rsidRDefault="00E014F5" w:rsidP="00626D75">
      <w:pPr>
        <w:tabs>
          <w:tab w:val="left" w:pos="720"/>
        </w:tabs>
        <w:ind w:left="720"/>
        <w:outlineLvl w:val="0"/>
        <w:rPr>
          <w:rFonts w:ascii="Arial" w:hAnsi="Arial"/>
          <w:color w:val="FF0000"/>
          <w:sz w:val="20"/>
        </w:rPr>
      </w:pPr>
      <w:r w:rsidRPr="001C37BD">
        <w:rPr>
          <w:rFonts w:ascii="Arial" w:hAnsi="Arial"/>
          <w:b/>
          <w:sz w:val="20"/>
        </w:rPr>
        <w:t>Technical</w:t>
      </w:r>
      <w:r w:rsidRPr="00F04700">
        <w:rPr>
          <w:rFonts w:ascii="Arial" w:hAnsi="Arial"/>
          <w:b/>
          <w:sz w:val="20"/>
        </w:rPr>
        <w:t>:</w:t>
      </w:r>
      <w:r w:rsidRPr="00F04700">
        <w:rPr>
          <w:rFonts w:ascii="Arial" w:hAnsi="Arial"/>
          <w:sz w:val="20"/>
        </w:rPr>
        <w:t xml:space="preserve">  </w:t>
      </w:r>
      <w:r w:rsidR="00A37B4F" w:rsidRPr="00F04700">
        <w:rPr>
          <w:rFonts w:ascii="Arial" w:hAnsi="Arial"/>
          <w:sz w:val="20"/>
        </w:rPr>
        <w:t xml:space="preserve">Steve </w:t>
      </w:r>
      <w:proofErr w:type="spellStart"/>
      <w:r w:rsidR="00A37B4F" w:rsidRPr="00F04700">
        <w:rPr>
          <w:rFonts w:ascii="Arial" w:hAnsi="Arial"/>
          <w:sz w:val="20"/>
        </w:rPr>
        <w:t>Cutrone</w:t>
      </w:r>
      <w:proofErr w:type="spellEnd"/>
      <w:r w:rsidR="00A37B4F" w:rsidRPr="00F04700">
        <w:rPr>
          <w:rFonts w:ascii="Arial" w:hAnsi="Arial"/>
          <w:sz w:val="20"/>
        </w:rPr>
        <w:t xml:space="preserve"> – </w:t>
      </w:r>
      <w:hyperlink r:id="rId15" w:history="1">
        <w:r w:rsidR="00A37B4F" w:rsidRPr="00A44126">
          <w:rPr>
            <w:rStyle w:val="Hyperlink"/>
            <w:rFonts w:ascii="Arial" w:hAnsi="Arial"/>
            <w:sz w:val="20"/>
          </w:rPr>
          <w:t>steve.cutrone@firstdata.com</w:t>
        </w:r>
      </w:hyperlink>
    </w:p>
    <w:p w14:paraId="31D1C019" w14:textId="77777777" w:rsidR="00A37B4F" w:rsidRPr="00626D75" w:rsidRDefault="00A37B4F" w:rsidP="00626D75">
      <w:pPr>
        <w:tabs>
          <w:tab w:val="left" w:pos="720"/>
        </w:tabs>
        <w:ind w:left="720"/>
        <w:outlineLvl w:val="0"/>
        <w:rPr>
          <w:rFonts w:ascii="Arial" w:hAnsi="Arial"/>
          <w:sz w:val="20"/>
        </w:rPr>
      </w:pPr>
    </w:p>
    <w:sectPr w:rsidR="00A37B4F" w:rsidRPr="00626D75" w:rsidSect="009F18CD">
      <w:pgSz w:w="12240" w:h="15840"/>
      <w:pgMar w:top="576" w:right="864" w:bottom="720" w:left="43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E0B1F" w14:textId="77777777" w:rsidR="00287363" w:rsidRDefault="00287363" w:rsidP="0004434A">
      <w:r>
        <w:separator/>
      </w:r>
    </w:p>
  </w:endnote>
  <w:endnote w:type="continuationSeparator" w:id="0">
    <w:p w14:paraId="3A5B7D1E" w14:textId="77777777" w:rsidR="00287363" w:rsidRDefault="00287363" w:rsidP="0004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CEF81" w14:textId="77777777" w:rsidR="00287363" w:rsidRDefault="00287363" w:rsidP="0004434A">
      <w:r>
        <w:separator/>
      </w:r>
    </w:p>
  </w:footnote>
  <w:footnote w:type="continuationSeparator" w:id="0">
    <w:p w14:paraId="152B665E" w14:textId="77777777" w:rsidR="00287363" w:rsidRDefault="00287363" w:rsidP="00044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803C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73"/>
    <w:rsid w:val="000038C4"/>
    <w:rsid w:val="00003C1D"/>
    <w:rsid w:val="00015CEE"/>
    <w:rsid w:val="0004434A"/>
    <w:rsid w:val="0005309C"/>
    <w:rsid w:val="00082B55"/>
    <w:rsid w:val="000924E0"/>
    <w:rsid w:val="000A6FC3"/>
    <w:rsid w:val="000B76A8"/>
    <w:rsid w:val="000C3463"/>
    <w:rsid w:val="000D577B"/>
    <w:rsid w:val="000E4B2D"/>
    <w:rsid w:val="00106FEE"/>
    <w:rsid w:val="00120BBA"/>
    <w:rsid w:val="00121197"/>
    <w:rsid w:val="001B3074"/>
    <w:rsid w:val="001C05B8"/>
    <w:rsid w:val="001C37BD"/>
    <w:rsid w:val="001C41C2"/>
    <w:rsid w:val="001E1FDC"/>
    <w:rsid w:val="001F3819"/>
    <w:rsid w:val="002162BD"/>
    <w:rsid w:val="002236C1"/>
    <w:rsid w:val="00224723"/>
    <w:rsid w:val="00254C66"/>
    <w:rsid w:val="00256BD3"/>
    <w:rsid w:val="00272936"/>
    <w:rsid w:val="00277448"/>
    <w:rsid w:val="00287363"/>
    <w:rsid w:val="002905DC"/>
    <w:rsid w:val="002936B0"/>
    <w:rsid w:val="002A309F"/>
    <w:rsid w:val="002A3CF4"/>
    <w:rsid w:val="002A6827"/>
    <w:rsid w:val="002C3284"/>
    <w:rsid w:val="002C5270"/>
    <w:rsid w:val="002D3722"/>
    <w:rsid w:val="00301269"/>
    <w:rsid w:val="00345C95"/>
    <w:rsid w:val="003715B3"/>
    <w:rsid w:val="003808F8"/>
    <w:rsid w:val="0038497E"/>
    <w:rsid w:val="00392503"/>
    <w:rsid w:val="003B0F33"/>
    <w:rsid w:val="003B5623"/>
    <w:rsid w:val="003C4520"/>
    <w:rsid w:val="003C5111"/>
    <w:rsid w:val="003C5EB5"/>
    <w:rsid w:val="003D6F1F"/>
    <w:rsid w:val="003E1983"/>
    <w:rsid w:val="003E2911"/>
    <w:rsid w:val="003E5D5C"/>
    <w:rsid w:val="003F7B07"/>
    <w:rsid w:val="00400E39"/>
    <w:rsid w:val="00400F1F"/>
    <w:rsid w:val="004017A7"/>
    <w:rsid w:val="00450589"/>
    <w:rsid w:val="00476A12"/>
    <w:rsid w:val="00481881"/>
    <w:rsid w:val="00482F09"/>
    <w:rsid w:val="00484056"/>
    <w:rsid w:val="0049206A"/>
    <w:rsid w:val="004976A7"/>
    <w:rsid w:val="004B5D58"/>
    <w:rsid w:val="004C612F"/>
    <w:rsid w:val="004F6B89"/>
    <w:rsid w:val="00534E7A"/>
    <w:rsid w:val="005407A9"/>
    <w:rsid w:val="00557728"/>
    <w:rsid w:val="00577B0F"/>
    <w:rsid w:val="005848F9"/>
    <w:rsid w:val="0058532B"/>
    <w:rsid w:val="00587BEE"/>
    <w:rsid w:val="005A4DA2"/>
    <w:rsid w:val="005A5342"/>
    <w:rsid w:val="005C1D2D"/>
    <w:rsid w:val="005D7A2B"/>
    <w:rsid w:val="00603579"/>
    <w:rsid w:val="00626D75"/>
    <w:rsid w:val="0064189B"/>
    <w:rsid w:val="006535D4"/>
    <w:rsid w:val="006B1AB5"/>
    <w:rsid w:val="006B6DD0"/>
    <w:rsid w:val="006B7881"/>
    <w:rsid w:val="006C61F9"/>
    <w:rsid w:val="006D1C8F"/>
    <w:rsid w:val="006E7421"/>
    <w:rsid w:val="006F77E7"/>
    <w:rsid w:val="007410C8"/>
    <w:rsid w:val="007441FA"/>
    <w:rsid w:val="00752F42"/>
    <w:rsid w:val="00764473"/>
    <w:rsid w:val="007C1A90"/>
    <w:rsid w:val="0080572F"/>
    <w:rsid w:val="00817602"/>
    <w:rsid w:val="00817701"/>
    <w:rsid w:val="008225E8"/>
    <w:rsid w:val="00827D6E"/>
    <w:rsid w:val="00851DE0"/>
    <w:rsid w:val="008644C8"/>
    <w:rsid w:val="00867139"/>
    <w:rsid w:val="008708A7"/>
    <w:rsid w:val="0087797E"/>
    <w:rsid w:val="00880E5B"/>
    <w:rsid w:val="008A0E43"/>
    <w:rsid w:val="008A1BDE"/>
    <w:rsid w:val="00902E1D"/>
    <w:rsid w:val="00916F90"/>
    <w:rsid w:val="00920DA4"/>
    <w:rsid w:val="00950E46"/>
    <w:rsid w:val="0096471C"/>
    <w:rsid w:val="00964F48"/>
    <w:rsid w:val="009700B1"/>
    <w:rsid w:val="00976EFC"/>
    <w:rsid w:val="00981023"/>
    <w:rsid w:val="0098309C"/>
    <w:rsid w:val="009A75F5"/>
    <w:rsid w:val="009A7E4C"/>
    <w:rsid w:val="009B1E77"/>
    <w:rsid w:val="009C1CD1"/>
    <w:rsid w:val="009C4A77"/>
    <w:rsid w:val="009D7406"/>
    <w:rsid w:val="009F18CD"/>
    <w:rsid w:val="00A010DC"/>
    <w:rsid w:val="00A02812"/>
    <w:rsid w:val="00A070B6"/>
    <w:rsid w:val="00A154C4"/>
    <w:rsid w:val="00A354BD"/>
    <w:rsid w:val="00A37B4F"/>
    <w:rsid w:val="00A530A8"/>
    <w:rsid w:val="00A777A0"/>
    <w:rsid w:val="00A87F1F"/>
    <w:rsid w:val="00A9290F"/>
    <w:rsid w:val="00AB4740"/>
    <w:rsid w:val="00AE0282"/>
    <w:rsid w:val="00AF1B4F"/>
    <w:rsid w:val="00AF589A"/>
    <w:rsid w:val="00B13A71"/>
    <w:rsid w:val="00B202C0"/>
    <w:rsid w:val="00B302EE"/>
    <w:rsid w:val="00B55B0E"/>
    <w:rsid w:val="00B66105"/>
    <w:rsid w:val="00B70D6F"/>
    <w:rsid w:val="00B72AB7"/>
    <w:rsid w:val="00BA67FD"/>
    <w:rsid w:val="00BB260B"/>
    <w:rsid w:val="00BC2456"/>
    <w:rsid w:val="00BC3607"/>
    <w:rsid w:val="00BD74E9"/>
    <w:rsid w:val="00BE76CD"/>
    <w:rsid w:val="00C11CFE"/>
    <w:rsid w:val="00C23E63"/>
    <w:rsid w:val="00C36107"/>
    <w:rsid w:val="00C529F1"/>
    <w:rsid w:val="00C61244"/>
    <w:rsid w:val="00C64525"/>
    <w:rsid w:val="00C72376"/>
    <w:rsid w:val="00C8536A"/>
    <w:rsid w:val="00C908F0"/>
    <w:rsid w:val="00C97A6E"/>
    <w:rsid w:val="00CD6A7D"/>
    <w:rsid w:val="00CE1E3B"/>
    <w:rsid w:val="00CE3E73"/>
    <w:rsid w:val="00CF57A3"/>
    <w:rsid w:val="00D03EDA"/>
    <w:rsid w:val="00D27420"/>
    <w:rsid w:val="00D454B5"/>
    <w:rsid w:val="00D52E0E"/>
    <w:rsid w:val="00D638B3"/>
    <w:rsid w:val="00D817C2"/>
    <w:rsid w:val="00D85F20"/>
    <w:rsid w:val="00DA33CB"/>
    <w:rsid w:val="00DA52FF"/>
    <w:rsid w:val="00DB159A"/>
    <w:rsid w:val="00DD5638"/>
    <w:rsid w:val="00DE50FD"/>
    <w:rsid w:val="00E014F5"/>
    <w:rsid w:val="00E0535A"/>
    <w:rsid w:val="00E139AF"/>
    <w:rsid w:val="00E24124"/>
    <w:rsid w:val="00E35C32"/>
    <w:rsid w:val="00E6467F"/>
    <w:rsid w:val="00E91D80"/>
    <w:rsid w:val="00E95B9C"/>
    <w:rsid w:val="00E95FC8"/>
    <w:rsid w:val="00EA0459"/>
    <w:rsid w:val="00EC3E6B"/>
    <w:rsid w:val="00EC5990"/>
    <w:rsid w:val="00ED2210"/>
    <w:rsid w:val="00EE299D"/>
    <w:rsid w:val="00EE7F6C"/>
    <w:rsid w:val="00EF4B31"/>
    <w:rsid w:val="00F01039"/>
    <w:rsid w:val="00F04166"/>
    <w:rsid w:val="00F04700"/>
    <w:rsid w:val="00F26E32"/>
    <w:rsid w:val="00F34CCF"/>
    <w:rsid w:val="00F44956"/>
    <w:rsid w:val="00F67FE0"/>
    <w:rsid w:val="00F773EB"/>
    <w:rsid w:val="00F93E01"/>
    <w:rsid w:val="00FA2957"/>
    <w:rsid w:val="00FA36B4"/>
    <w:rsid w:val="00FA565F"/>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1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8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F18CD"/>
    <w:pPr>
      <w:tabs>
        <w:tab w:val="left" w:pos="720"/>
      </w:tabs>
      <w:ind w:left="720"/>
    </w:pPr>
  </w:style>
  <w:style w:type="character" w:styleId="Hyperlink">
    <w:name w:val="Hyperlink"/>
    <w:basedOn w:val="DefaultParagraphFont"/>
    <w:rsid w:val="009F18CD"/>
    <w:rPr>
      <w:color w:val="0000FF"/>
      <w:u w:val="single"/>
    </w:rPr>
  </w:style>
  <w:style w:type="paragraph" w:styleId="BodyText">
    <w:name w:val="Body Text"/>
    <w:basedOn w:val="Normal"/>
    <w:rsid w:val="009F18CD"/>
    <w:pPr>
      <w:spacing w:line="240" w:lineRule="atLeast"/>
    </w:pPr>
    <w:rPr>
      <w:rFonts w:ascii="Times New Roman" w:hAnsi="Times New Roman"/>
      <w:snapToGrid w:val="0"/>
      <w:color w:val="000000"/>
      <w:sz w:val="20"/>
    </w:rPr>
  </w:style>
  <w:style w:type="paragraph" w:styleId="BodyTextIndent2">
    <w:name w:val="Body Text Indent 2"/>
    <w:basedOn w:val="Normal"/>
    <w:rsid w:val="009F18CD"/>
    <w:pPr>
      <w:ind w:left="720"/>
      <w:jc w:val="both"/>
    </w:pPr>
    <w:rPr>
      <w:rFonts w:ascii="Times New Roman" w:hAnsi="Times New Roman"/>
      <w:snapToGrid w:val="0"/>
      <w:color w:val="000000"/>
      <w:sz w:val="20"/>
    </w:rPr>
  </w:style>
  <w:style w:type="paragraph" w:customStyle="1" w:styleId="Letter">
    <w:name w:val="Letter"/>
    <w:basedOn w:val="Normal"/>
    <w:rsid w:val="009F18CD"/>
    <w:pPr>
      <w:jc w:val="both"/>
    </w:pPr>
    <w:rPr>
      <w:rFonts w:ascii="Times New Roman" w:hAnsi="Times New Roman"/>
      <w:szCs w:val="24"/>
    </w:rPr>
  </w:style>
  <w:style w:type="paragraph" w:styleId="DocumentMap">
    <w:name w:val="Document Map"/>
    <w:basedOn w:val="Normal"/>
    <w:semiHidden/>
    <w:rsid w:val="009F18CD"/>
    <w:pPr>
      <w:shd w:val="clear" w:color="auto" w:fill="000080"/>
    </w:pPr>
    <w:rPr>
      <w:rFonts w:ascii="Tahoma" w:hAnsi="Tahoma"/>
    </w:rPr>
  </w:style>
  <w:style w:type="paragraph" w:styleId="BalloonText">
    <w:name w:val="Balloon Text"/>
    <w:basedOn w:val="Normal"/>
    <w:semiHidden/>
    <w:rsid w:val="00CE3E73"/>
    <w:rPr>
      <w:rFonts w:ascii="Tahoma" w:hAnsi="Tahoma" w:cs="Tahoma"/>
      <w:sz w:val="16"/>
      <w:szCs w:val="16"/>
    </w:rPr>
  </w:style>
  <w:style w:type="paragraph" w:styleId="Header">
    <w:name w:val="header"/>
    <w:basedOn w:val="Normal"/>
    <w:link w:val="HeaderChar"/>
    <w:uiPriority w:val="99"/>
    <w:rsid w:val="0004434A"/>
    <w:pPr>
      <w:tabs>
        <w:tab w:val="center" w:pos="4680"/>
        <w:tab w:val="right" w:pos="9360"/>
      </w:tabs>
    </w:pPr>
  </w:style>
  <w:style w:type="character" w:customStyle="1" w:styleId="HeaderChar">
    <w:name w:val="Header Char"/>
    <w:basedOn w:val="DefaultParagraphFont"/>
    <w:link w:val="Header"/>
    <w:uiPriority w:val="99"/>
    <w:rsid w:val="0004434A"/>
    <w:rPr>
      <w:sz w:val="24"/>
    </w:rPr>
  </w:style>
  <w:style w:type="paragraph" w:styleId="Footer">
    <w:name w:val="footer"/>
    <w:basedOn w:val="Normal"/>
    <w:link w:val="FooterChar"/>
    <w:rsid w:val="0004434A"/>
    <w:pPr>
      <w:tabs>
        <w:tab w:val="center" w:pos="4680"/>
        <w:tab w:val="right" w:pos="9360"/>
      </w:tabs>
    </w:pPr>
  </w:style>
  <w:style w:type="character" w:customStyle="1" w:styleId="FooterChar">
    <w:name w:val="Footer Char"/>
    <w:basedOn w:val="DefaultParagraphFont"/>
    <w:link w:val="Footer"/>
    <w:rsid w:val="0004434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8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F18CD"/>
    <w:pPr>
      <w:tabs>
        <w:tab w:val="left" w:pos="720"/>
      </w:tabs>
      <w:ind w:left="720"/>
    </w:pPr>
  </w:style>
  <w:style w:type="character" w:styleId="Hyperlink">
    <w:name w:val="Hyperlink"/>
    <w:basedOn w:val="DefaultParagraphFont"/>
    <w:rsid w:val="009F18CD"/>
    <w:rPr>
      <w:color w:val="0000FF"/>
      <w:u w:val="single"/>
    </w:rPr>
  </w:style>
  <w:style w:type="paragraph" w:styleId="BodyText">
    <w:name w:val="Body Text"/>
    <w:basedOn w:val="Normal"/>
    <w:rsid w:val="009F18CD"/>
    <w:pPr>
      <w:spacing w:line="240" w:lineRule="atLeast"/>
    </w:pPr>
    <w:rPr>
      <w:rFonts w:ascii="Times New Roman" w:hAnsi="Times New Roman"/>
      <w:snapToGrid w:val="0"/>
      <w:color w:val="000000"/>
      <w:sz w:val="20"/>
    </w:rPr>
  </w:style>
  <w:style w:type="paragraph" w:styleId="BodyTextIndent2">
    <w:name w:val="Body Text Indent 2"/>
    <w:basedOn w:val="Normal"/>
    <w:rsid w:val="009F18CD"/>
    <w:pPr>
      <w:ind w:left="720"/>
      <w:jc w:val="both"/>
    </w:pPr>
    <w:rPr>
      <w:rFonts w:ascii="Times New Roman" w:hAnsi="Times New Roman"/>
      <w:snapToGrid w:val="0"/>
      <w:color w:val="000000"/>
      <w:sz w:val="20"/>
    </w:rPr>
  </w:style>
  <w:style w:type="paragraph" w:customStyle="1" w:styleId="Letter">
    <w:name w:val="Letter"/>
    <w:basedOn w:val="Normal"/>
    <w:rsid w:val="009F18CD"/>
    <w:pPr>
      <w:jc w:val="both"/>
    </w:pPr>
    <w:rPr>
      <w:rFonts w:ascii="Times New Roman" w:hAnsi="Times New Roman"/>
      <w:szCs w:val="24"/>
    </w:rPr>
  </w:style>
  <w:style w:type="paragraph" w:styleId="DocumentMap">
    <w:name w:val="Document Map"/>
    <w:basedOn w:val="Normal"/>
    <w:semiHidden/>
    <w:rsid w:val="009F18CD"/>
    <w:pPr>
      <w:shd w:val="clear" w:color="auto" w:fill="000080"/>
    </w:pPr>
    <w:rPr>
      <w:rFonts w:ascii="Tahoma" w:hAnsi="Tahoma"/>
    </w:rPr>
  </w:style>
  <w:style w:type="paragraph" w:styleId="BalloonText">
    <w:name w:val="Balloon Text"/>
    <w:basedOn w:val="Normal"/>
    <w:semiHidden/>
    <w:rsid w:val="00CE3E73"/>
    <w:rPr>
      <w:rFonts w:ascii="Tahoma" w:hAnsi="Tahoma" w:cs="Tahoma"/>
      <w:sz w:val="16"/>
      <w:szCs w:val="16"/>
    </w:rPr>
  </w:style>
  <w:style w:type="paragraph" w:styleId="Header">
    <w:name w:val="header"/>
    <w:basedOn w:val="Normal"/>
    <w:link w:val="HeaderChar"/>
    <w:uiPriority w:val="99"/>
    <w:rsid w:val="0004434A"/>
    <w:pPr>
      <w:tabs>
        <w:tab w:val="center" w:pos="4680"/>
        <w:tab w:val="right" w:pos="9360"/>
      </w:tabs>
    </w:pPr>
  </w:style>
  <w:style w:type="character" w:customStyle="1" w:styleId="HeaderChar">
    <w:name w:val="Header Char"/>
    <w:basedOn w:val="DefaultParagraphFont"/>
    <w:link w:val="Header"/>
    <w:uiPriority w:val="99"/>
    <w:rsid w:val="0004434A"/>
    <w:rPr>
      <w:sz w:val="24"/>
    </w:rPr>
  </w:style>
  <w:style w:type="paragraph" w:styleId="Footer">
    <w:name w:val="footer"/>
    <w:basedOn w:val="Normal"/>
    <w:link w:val="FooterChar"/>
    <w:rsid w:val="0004434A"/>
    <w:pPr>
      <w:tabs>
        <w:tab w:val="center" w:pos="4680"/>
        <w:tab w:val="right" w:pos="9360"/>
      </w:tabs>
    </w:pPr>
  </w:style>
  <w:style w:type="character" w:customStyle="1" w:styleId="FooterChar">
    <w:name w:val="Footer Char"/>
    <w:basedOn w:val="DefaultParagraphFont"/>
    <w:link w:val="Footer"/>
    <w:rsid w:val="000443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9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voldman@911software.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teve.cutrone@firstdata.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dms.com/sp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Url xmlns="2f25beff-5db0-4907-b7a7-b343a891dad7">
      <Url>http://collaboration.1dc.com/sites/productoperations/ProductTeam/gpm/_layouts/DocIdRedir.aspx?ID=2YE7UJZHAW7U-98-1256</Url>
      <Description>2YE7UJZHAW7U-98-1256</Description>
    </_dlc_DocIdUrl>
    <_dlc_DocId xmlns="2f25beff-5db0-4907-b7a7-b343a891dad7">2YE7UJZHAW7U-98-1256</_dlc_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9756846630EA47968CB609433DA6EE" ma:contentTypeVersion="1" ma:contentTypeDescription="Create a new document." ma:contentTypeScope="" ma:versionID="60dceccfb34b6f446827965f8380a1cc">
  <xsd:schema xmlns:xsd="http://www.w3.org/2001/XMLSchema" xmlns:xs="http://www.w3.org/2001/XMLSchema" xmlns:p="http://schemas.microsoft.com/office/2006/metadata/properties" xmlns:ns2="2f25beff-5db0-4907-b7a7-b343a891dad7" targetNamespace="http://schemas.microsoft.com/office/2006/metadata/properties" ma:root="true" ma:fieldsID="c8d27f00ca03f9433425b2baf8650802" ns2:_="">
    <xsd:import namespace="2f25beff-5db0-4907-b7a7-b343a891da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5beff-5db0-4907-b7a7-b343a891da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F693E-841A-4E3F-8897-2AA4DF9897FF}">
  <ds:schemaRefs>
    <ds:schemaRef ds:uri="http://schemas.microsoft.com/sharepoint/v3/contenttype/forms"/>
  </ds:schemaRefs>
</ds:datastoreItem>
</file>

<file path=customXml/itemProps2.xml><?xml version="1.0" encoding="utf-8"?>
<ds:datastoreItem xmlns:ds="http://schemas.openxmlformats.org/officeDocument/2006/customXml" ds:itemID="{A309A102-2F18-48D5-9381-D6DB1551E6DE}">
  <ds:schemaRefs>
    <ds:schemaRef ds:uri="http://schemas.microsoft.com/sharepoint/events"/>
  </ds:schemaRefs>
</ds:datastoreItem>
</file>

<file path=customXml/itemProps3.xml><?xml version="1.0" encoding="utf-8"?>
<ds:datastoreItem xmlns:ds="http://schemas.openxmlformats.org/officeDocument/2006/customXml" ds:itemID="{24BA87EB-25CA-4F7B-9D6A-2903D8E2AD6C}">
  <ds:schemaRefs>
    <ds:schemaRef ds:uri="http://schemas.microsoft.com/office/2006/metadata/properties"/>
    <ds:schemaRef ds:uri="2f25beff-5db0-4907-b7a7-b343a891dad7"/>
  </ds:schemaRefs>
</ds:datastoreItem>
</file>

<file path=customXml/itemProps4.xml><?xml version="1.0" encoding="utf-8"?>
<ds:datastoreItem xmlns:ds="http://schemas.openxmlformats.org/officeDocument/2006/customXml" ds:itemID="{946411D2-45B0-4582-AD0A-7B04474A6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5beff-5db0-4907-b7a7-b343a891d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FDMS</Company>
  <LinksUpToDate>false</LinksUpToDate>
  <CharactersWithSpaces>3579</CharactersWithSpaces>
  <SharedDoc>false</SharedDoc>
  <HLinks>
    <vt:vector size="6" baseType="variant">
      <vt:variant>
        <vt:i4>7471148</vt:i4>
      </vt:variant>
      <vt:variant>
        <vt:i4>0</vt:i4>
      </vt:variant>
      <vt:variant>
        <vt:i4>0</vt:i4>
      </vt:variant>
      <vt:variant>
        <vt:i4>5</vt:i4>
      </vt:variant>
      <vt:variant>
        <vt:lpwstr>http://www.fdms.com/specs/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NaBANCO</dc:creator>
  <cp:lastModifiedBy>First Data USA</cp:lastModifiedBy>
  <cp:revision>2</cp:revision>
  <cp:lastPrinted>2013-10-07T15:25:00Z</cp:lastPrinted>
  <dcterms:created xsi:type="dcterms:W3CDTF">2013-10-18T19:41:00Z</dcterms:created>
  <dcterms:modified xsi:type="dcterms:W3CDTF">2013-10-18T19:41:00Z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0x010100B89756846630EA47968CB609433DA6EE</vt:lpwstr>
  </property>
  <property fmtid="{D5CDD505-2E9C-101B-9397-08002B2CF9AE}" pid="3" name="_dlc_DocIdItemGuid">
    <vt:lpwstr>284cebdf-7212-45f5-98c0-02b3cdb3e1a6</vt:lpwstr>
  </property>
</Properties>
</file>